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7F5" w:rsidRPr="007A73EF" w:rsidRDefault="00042EA3" w:rsidP="000757F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b/>
          <w:bCs/>
          <w:sz w:val="24"/>
          <w:szCs w:val="24"/>
          <w:lang w:eastAsia="ru-RU"/>
        </w:rPr>
        <w:t>М</w:t>
      </w:r>
      <w:r w:rsidR="000757F5" w:rsidRPr="007A73EF">
        <w:rPr>
          <w:rFonts w:ascii="Times New Roman" w:eastAsia="Times New Roman" w:hAnsi="Times New Roman" w:cs="Times New Roman"/>
          <w:b/>
          <w:bCs/>
          <w:sz w:val="24"/>
          <w:szCs w:val="24"/>
          <w:lang w:eastAsia="ru-RU"/>
        </w:rPr>
        <w:t>ЕТОДИЧЕСКИЕ РЕКОМЕНДАЦИИ</w:t>
      </w:r>
      <w:r w:rsidR="000757F5" w:rsidRPr="007A73EF">
        <w:rPr>
          <w:rFonts w:ascii="Times New Roman" w:eastAsia="Times New Roman" w:hAnsi="Times New Roman" w:cs="Times New Roman"/>
          <w:sz w:val="24"/>
          <w:szCs w:val="24"/>
          <w:lang w:eastAsia="ru-RU"/>
        </w:rPr>
        <w:t xml:space="preserve"> </w:t>
      </w:r>
    </w:p>
    <w:p w:rsidR="000757F5" w:rsidRPr="007A73EF" w:rsidRDefault="000757F5" w:rsidP="000757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b/>
          <w:bCs/>
          <w:sz w:val="24"/>
          <w:szCs w:val="24"/>
          <w:lang w:eastAsia="ru-RU"/>
        </w:rPr>
        <w:t>ПО ТРУДОУСТРОЙСТВУ НЕСОВЕРШЕННОЛЕТНИХ ГРАЖДАН В ВОЗРАСТЕ ОТ 14 ДО 18 ЛЕТ В СВОБОДНОЕ ОТ УЧЕБЫ ВРЕМЯ</w:t>
      </w:r>
      <w:r w:rsidRPr="007A73EF">
        <w:rPr>
          <w:rFonts w:ascii="Times New Roman" w:eastAsia="Times New Roman" w:hAnsi="Times New Roman" w:cs="Times New Roman"/>
          <w:sz w:val="24"/>
          <w:szCs w:val="24"/>
          <w:lang w:eastAsia="ru-RU"/>
        </w:rPr>
        <w:t xml:space="preserve"> </w:t>
      </w:r>
    </w:p>
    <w:p w:rsidR="000757F5" w:rsidRPr="00511E09" w:rsidRDefault="000757F5" w:rsidP="000757F5">
      <w:pPr>
        <w:pStyle w:val="a6"/>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1E09">
        <w:rPr>
          <w:rFonts w:ascii="Times New Roman" w:eastAsia="Times New Roman" w:hAnsi="Times New Roman" w:cs="Times New Roman"/>
          <w:b/>
          <w:bCs/>
          <w:sz w:val="24"/>
          <w:szCs w:val="24"/>
          <w:lang w:eastAsia="ru-RU"/>
        </w:rPr>
        <w:t>Общие правила</w:t>
      </w:r>
      <w:r w:rsidRPr="00511E09">
        <w:rPr>
          <w:rFonts w:ascii="Times New Roman" w:eastAsia="Times New Roman" w:hAnsi="Times New Roman" w:cs="Times New Roman"/>
          <w:sz w:val="24"/>
          <w:szCs w:val="24"/>
          <w:lang w:eastAsia="ru-RU"/>
        </w:rPr>
        <w:t xml:space="preserve"> </w:t>
      </w:r>
    </w:p>
    <w:p w:rsidR="000757F5" w:rsidRPr="007A73EF" w:rsidRDefault="000757F5" w:rsidP="000757F5">
      <w:pPr>
        <w:spacing w:after="0" w:line="240" w:lineRule="auto"/>
        <w:ind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Трудовая деятельность является важным профилактическим и воспитательным средством борьбы с детской безнадзорностью и преступностью, криминализацией подростковой среды. </w:t>
      </w:r>
    </w:p>
    <w:p w:rsidR="000757F5" w:rsidRPr="007A73EF" w:rsidRDefault="000757F5" w:rsidP="000757F5">
      <w:pPr>
        <w:spacing w:after="0" w:line="240" w:lineRule="auto"/>
        <w:ind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В свободное от учебы время большая часть подростков предоставлены сами себе. Статистика показывает, что именно в это время наблюдается рост детской преступности </w:t>
      </w:r>
      <w:r w:rsidR="0031362F">
        <w:rPr>
          <w:rFonts w:ascii="Times New Roman" w:eastAsia="Times New Roman" w:hAnsi="Times New Roman" w:cs="Times New Roman"/>
          <w:sz w:val="24"/>
          <w:szCs w:val="24"/>
          <w:lang w:eastAsia="ru-RU"/>
        </w:rPr>
        <w:br/>
      </w:r>
      <w:r w:rsidRPr="007A73EF">
        <w:rPr>
          <w:rFonts w:ascii="Times New Roman" w:eastAsia="Times New Roman" w:hAnsi="Times New Roman" w:cs="Times New Roman"/>
          <w:sz w:val="24"/>
          <w:szCs w:val="24"/>
          <w:lang w:eastAsia="ru-RU"/>
        </w:rPr>
        <w:t>и травматизма. Таким образом, основным направлением работы особенно в летний период является организация временного трудоустройства несовершеннолетних в учреждениях,</w:t>
      </w:r>
      <w:r>
        <w:rPr>
          <w:rFonts w:ascii="Times New Roman" w:eastAsia="Times New Roman" w:hAnsi="Times New Roman" w:cs="Times New Roman"/>
          <w:sz w:val="24"/>
          <w:szCs w:val="24"/>
          <w:lang w:eastAsia="ru-RU"/>
        </w:rPr>
        <w:t xml:space="preserve"> организациях и на предприятиях.</w:t>
      </w:r>
      <w:r w:rsidRPr="007A73EF">
        <w:rPr>
          <w:rFonts w:ascii="Times New Roman" w:eastAsia="Times New Roman" w:hAnsi="Times New Roman" w:cs="Times New Roman"/>
          <w:sz w:val="24"/>
          <w:szCs w:val="24"/>
          <w:lang w:eastAsia="ru-RU"/>
        </w:rPr>
        <w:t xml:space="preserve"> </w:t>
      </w:r>
    </w:p>
    <w:p w:rsidR="000757F5" w:rsidRPr="007A73EF" w:rsidRDefault="000757F5" w:rsidP="000757F5">
      <w:pPr>
        <w:spacing w:after="0" w:line="240" w:lineRule="auto"/>
        <w:ind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Однако в силу специфики особенностей строения организма и восприимчивости </w:t>
      </w:r>
      <w:r w:rsidR="0031362F">
        <w:rPr>
          <w:rFonts w:ascii="Times New Roman" w:eastAsia="Times New Roman" w:hAnsi="Times New Roman" w:cs="Times New Roman"/>
          <w:sz w:val="24"/>
          <w:szCs w:val="24"/>
          <w:lang w:eastAsia="ru-RU"/>
        </w:rPr>
        <w:br/>
      </w:r>
      <w:r w:rsidRPr="007A73EF">
        <w:rPr>
          <w:rFonts w:ascii="Times New Roman" w:eastAsia="Times New Roman" w:hAnsi="Times New Roman" w:cs="Times New Roman"/>
          <w:sz w:val="24"/>
          <w:szCs w:val="24"/>
          <w:lang w:eastAsia="ru-RU"/>
        </w:rPr>
        <w:t xml:space="preserve">к нагрузкам у подростков трудовое законодательство предусматривает различные ограничения в применении их труда. </w:t>
      </w:r>
    </w:p>
    <w:p w:rsidR="000757F5" w:rsidRPr="007A73EF" w:rsidRDefault="000757F5" w:rsidP="000757F5">
      <w:pPr>
        <w:spacing w:after="0" w:line="240" w:lineRule="auto"/>
        <w:ind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Лица, не достигшие возраста, установленного законом для достижения полной дееспособности, являются несовершеннолетними. Совершеннолетними считаются граждане, которым исполнилось 18 лет. Правовое положение несовершеннолетних характеризуется особенностями, вытекающими из их возрастной характеристики (недостаток жизненного опыта, неумение правильно оценивать некоторые явления, предвидеть последствия своих поступков и т.д.). Соответственно, закон предусматривает некоторые ограничения самостоятельного совершения несовершеннолетними действий, </w:t>
      </w:r>
      <w:r w:rsidR="0031362F">
        <w:rPr>
          <w:rFonts w:ascii="Times New Roman" w:eastAsia="Times New Roman" w:hAnsi="Times New Roman" w:cs="Times New Roman"/>
          <w:sz w:val="24"/>
          <w:szCs w:val="24"/>
          <w:lang w:eastAsia="ru-RU"/>
        </w:rPr>
        <w:br/>
      </w:r>
      <w:r w:rsidRPr="007A73EF">
        <w:rPr>
          <w:rFonts w:ascii="Times New Roman" w:eastAsia="Times New Roman" w:hAnsi="Times New Roman" w:cs="Times New Roman"/>
          <w:sz w:val="24"/>
          <w:szCs w:val="24"/>
          <w:lang w:eastAsia="ru-RU"/>
        </w:rPr>
        <w:t xml:space="preserve">с которыми связано наступление правовых последствий. </w:t>
      </w:r>
    </w:p>
    <w:p w:rsidR="000757F5" w:rsidRPr="00511E09" w:rsidRDefault="000757F5" w:rsidP="000757F5">
      <w:pPr>
        <w:pStyle w:val="a6"/>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1E09">
        <w:rPr>
          <w:rFonts w:ascii="Times New Roman" w:eastAsia="Times New Roman" w:hAnsi="Times New Roman" w:cs="Times New Roman"/>
          <w:b/>
          <w:bCs/>
          <w:sz w:val="24"/>
          <w:szCs w:val="24"/>
          <w:lang w:eastAsia="ru-RU"/>
        </w:rPr>
        <w:t>Алгоритм действий работодателя при организации рабочего места для трудоустройства несовершеннолетних граждан в возрасте от 14 до 18 лет</w:t>
      </w:r>
      <w:r w:rsidRPr="00511E09">
        <w:rPr>
          <w:rFonts w:ascii="Times New Roman" w:eastAsia="Times New Roman" w:hAnsi="Times New Roman" w:cs="Times New Roman"/>
          <w:sz w:val="24"/>
          <w:szCs w:val="24"/>
          <w:lang w:eastAsia="ru-RU"/>
        </w:rPr>
        <w:t xml:space="preserve"> </w:t>
      </w:r>
    </w:p>
    <w:p w:rsidR="000757F5" w:rsidRPr="007A73EF" w:rsidRDefault="000757F5" w:rsidP="000757F5">
      <w:pPr>
        <w:spacing w:after="0" w:line="240" w:lineRule="auto"/>
        <w:ind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При принятии решения организовать рабочие места для трудоустройства несовершеннолетних работодателю необходимо осуществить следующий комплекс мероприятий: </w:t>
      </w:r>
    </w:p>
    <w:p w:rsidR="000757F5" w:rsidRPr="007A73EF" w:rsidRDefault="000757F5" w:rsidP="000757F5">
      <w:pPr>
        <w:spacing w:after="0" w:line="240" w:lineRule="auto"/>
        <w:ind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внесение изменения в штатное расписание организации либо принятие временного штатного расписания с указанием планируемых должностей для несовершеннолетних; Необходимость внесения изменений в штатное расписание обусловлена тем, что организация в соответствии с трудовым законодательством заключает с несовершеннолетним срочный трудовой договор. Заключение договора гражданско-правового характера с несовершеннолетними запрещается. </w:t>
      </w:r>
    </w:p>
    <w:p w:rsidR="000757F5" w:rsidRPr="007A73EF" w:rsidRDefault="000757F5" w:rsidP="000757F5">
      <w:pPr>
        <w:spacing w:after="0" w:line="240" w:lineRule="auto"/>
        <w:ind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информирование несовершеннолетних об имеющихся вакансиях, видах работ </w:t>
      </w:r>
      <w:r w:rsidR="0031362F">
        <w:rPr>
          <w:rFonts w:ascii="Times New Roman" w:eastAsia="Times New Roman" w:hAnsi="Times New Roman" w:cs="Times New Roman"/>
          <w:sz w:val="24"/>
          <w:szCs w:val="24"/>
          <w:lang w:eastAsia="ru-RU"/>
        </w:rPr>
        <w:br/>
      </w:r>
      <w:r w:rsidRPr="007A73EF">
        <w:rPr>
          <w:rFonts w:ascii="Times New Roman" w:eastAsia="Times New Roman" w:hAnsi="Times New Roman" w:cs="Times New Roman"/>
          <w:sz w:val="24"/>
          <w:szCs w:val="24"/>
          <w:lang w:eastAsia="ru-RU"/>
        </w:rPr>
        <w:t xml:space="preserve">и необходимого пакета документов, который должен предоставить несовершеннолетний работодателю; </w:t>
      </w:r>
    </w:p>
    <w:p w:rsidR="000757F5" w:rsidRPr="007A73EF" w:rsidRDefault="000757F5" w:rsidP="000757F5">
      <w:pPr>
        <w:spacing w:after="0" w:line="240" w:lineRule="auto"/>
        <w:ind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приказом руководителя утверждается должностная инструкция на должности, указанные в штатном расписании; </w:t>
      </w:r>
    </w:p>
    <w:p w:rsidR="000757F5" w:rsidRPr="007A73EF" w:rsidRDefault="000757F5" w:rsidP="000757F5">
      <w:pPr>
        <w:spacing w:after="0" w:line="240" w:lineRule="auto"/>
        <w:ind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заключается срочный трудовой договор с несовершеннолетним и назначается ответственный за учет фактически отработанного рабочего времени в соответствии </w:t>
      </w:r>
      <w:r w:rsidR="0031362F">
        <w:rPr>
          <w:rFonts w:ascii="Times New Roman" w:eastAsia="Times New Roman" w:hAnsi="Times New Roman" w:cs="Times New Roman"/>
          <w:sz w:val="24"/>
          <w:szCs w:val="24"/>
          <w:lang w:eastAsia="ru-RU"/>
        </w:rPr>
        <w:br/>
      </w:r>
      <w:r w:rsidRPr="007A73EF">
        <w:rPr>
          <w:rFonts w:ascii="Times New Roman" w:eastAsia="Times New Roman" w:hAnsi="Times New Roman" w:cs="Times New Roman"/>
          <w:sz w:val="24"/>
          <w:szCs w:val="24"/>
          <w:lang w:eastAsia="ru-RU"/>
        </w:rPr>
        <w:t xml:space="preserve">с условиями трудового договора; </w:t>
      </w:r>
    </w:p>
    <w:p w:rsidR="000757F5" w:rsidRPr="007A73EF" w:rsidRDefault="000757F5" w:rsidP="000757F5">
      <w:pPr>
        <w:spacing w:after="0" w:line="240" w:lineRule="auto"/>
        <w:ind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Трудовой договор, заключенный в письменной форме, заключается в двух экземплярах, и храниться у каждой из сторон. Все условия, зафиксированные </w:t>
      </w:r>
      <w:r w:rsidR="0031362F">
        <w:rPr>
          <w:rFonts w:ascii="Times New Roman" w:eastAsia="Times New Roman" w:hAnsi="Times New Roman" w:cs="Times New Roman"/>
          <w:sz w:val="24"/>
          <w:szCs w:val="24"/>
          <w:lang w:eastAsia="ru-RU"/>
        </w:rPr>
        <w:br/>
      </w:r>
      <w:r w:rsidRPr="007A73EF">
        <w:rPr>
          <w:rFonts w:ascii="Times New Roman" w:eastAsia="Times New Roman" w:hAnsi="Times New Roman" w:cs="Times New Roman"/>
          <w:sz w:val="24"/>
          <w:szCs w:val="24"/>
          <w:lang w:eastAsia="ru-RU"/>
        </w:rPr>
        <w:t xml:space="preserve">и подписанные сторонами, являются надежным подтверждением взаимосогласованного волеизъявления работника и работодателя. </w:t>
      </w:r>
    </w:p>
    <w:p w:rsidR="000757F5" w:rsidRPr="007A73EF" w:rsidRDefault="000757F5" w:rsidP="000757F5">
      <w:pPr>
        <w:spacing w:after="0" w:line="240" w:lineRule="auto"/>
        <w:ind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lastRenderedPageBreak/>
        <w:t xml:space="preserve">- перед началом работы сдается пакет документов на несовершеннолетних, указанный в разделе 3 настоящих методических рекомендаций; </w:t>
      </w:r>
    </w:p>
    <w:p w:rsidR="000757F5" w:rsidRPr="007A73EF" w:rsidRDefault="000757F5" w:rsidP="000757F5">
      <w:pPr>
        <w:spacing w:after="0" w:line="240" w:lineRule="auto"/>
        <w:ind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по окончании работы несовершеннолетнего происходит подписание акта и табеля учета рабочего времени с последующей выплатой заработной платы. </w:t>
      </w:r>
    </w:p>
    <w:p w:rsidR="000757F5" w:rsidRPr="007A73EF" w:rsidRDefault="000757F5" w:rsidP="000757F5">
      <w:pPr>
        <w:spacing w:after="0" w:line="240" w:lineRule="auto"/>
        <w:ind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i/>
          <w:iCs/>
          <w:sz w:val="24"/>
          <w:szCs w:val="24"/>
          <w:u w:val="single"/>
          <w:lang w:eastAsia="ru-RU"/>
        </w:rPr>
        <w:t xml:space="preserve">Несовершеннолетним работникам предоставляется ежегодный основной оплачиваемый отпуск продолжительностью </w:t>
      </w:r>
      <w:r w:rsidRPr="007A73EF">
        <w:rPr>
          <w:rFonts w:ascii="Times New Roman" w:eastAsia="Times New Roman" w:hAnsi="Times New Roman" w:cs="Times New Roman"/>
          <w:b/>
          <w:bCs/>
          <w:i/>
          <w:iCs/>
          <w:sz w:val="24"/>
          <w:szCs w:val="24"/>
          <w:u w:val="single"/>
          <w:lang w:eastAsia="ru-RU"/>
        </w:rPr>
        <w:t>31 календарный день</w:t>
      </w:r>
      <w:r w:rsidRPr="007A73EF">
        <w:rPr>
          <w:rFonts w:ascii="Times New Roman" w:eastAsia="Times New Roman" w:hAnsi="Times New Roman" w:cs="Times New Roman"/>
          <w:i/>
          <w:iCs/>
          <w:sz w:val="24"/>
          <w:szCs w:val="24"/>
          <w:u w:val="single"/>
          <w:lang w:eastAsia="ru-RU"/>
        </w:rPr>
        <w:t xml:space="preserve"> в удобное для них время (ст. 267 ТК РФ).</w:t>
      </w:r>
      <w:r w:rsidRPr="007A73EF">
        <w:rPr>
          <w:rFonts w:ascii="Times New Roman" w:eastAsia="Times New Roman" w:hAnsi="Times New Roman" w:cs="Times New Roman"/>
          <w:sz w:val="24"/>
          <w:szCs w:val="24"/>
          <w:lang w:eastAsia="ru-RU"/>
        </w:rPr>
        <w:t xml:space="preserve"> </w:t>
      </w:r>
    </w:p>
    <w:p w:rsidR="000757F5" w:rsidRPr="00511E09" w:rsidRDefault="000757F5" w:rsidP="000757F5">
      <w:pPr>
        <w:pStyle w:val="a6"/>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1E09">
        <w:rPr>
          <w:rFonts w:ascii="Times New Roman" w:eastAsia="Times New Roman" w:hAnsi="Times New Roman" w:cs="Times New Roman"/>
          <w:b/>
          <w:bCs/>
          <w:sz w:val="24"/>
          <w:szCs w:val="24"/>
          <w:lang w:eastAsia="ru-RU"/>
        </w:rPr>
        <w:t>Необходимый пакет документов</w:t>
      </w:r>
      <w:r w:rsidRPr="00511E09">
        <w:rPr>
          <w:rFonts w:ascii="Times New Roman" w:eastAsia="Times New Roman" w:hAnsi="Times New Roman" w:cs="Times New Roman"/>
          <w:sz w:val="24"/>
          <w:szCs w:val="24"/>
          <w:lang w:eastAsia="ru-RU"/>
        </w:rPr>
        <w:t xml:space="preserve"> </w:t>
      </w:r>
    </w:p>
    <w:p w:rsidR="000757F5" w:rsidRPr="007A73EF" w:rsidRDefault="000757F5" w:rsidP="000757F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Трудоустройство несовершеннолетних происходит по общим правилам Трудового кодекса Российской Федерации. </w:t>
      </w:r>
    </w:p>
    <w:tbl>
      <w:tblPr>
        <w:tblW w:w="10320" w:type="dxa"/>
        <w:jc w:val="center"/>
        <w:tblCellSpacing w:w="6"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377"/>
        <w:gridCol w:w="3685"/>
        <w:gridCol w:w="3258"/>
      </w:tblGrid>
      <w:tr w:rsidR="000757F5" w:rsidRPr="007A73EF" w:rsidTr="002E50A7">
        <w:trPr>
          <w:tblCellSpacing w:w="6" w:type="dxa"/>
          <w:jc w:val="center"/>
        </w:trPr>
        <w:tc>
          <w:tcPr>
            <w:tcW w:w="8256" w:type="dxa"/>
            <w:gridSpan w:val="3"/>
            <w:tcBorders>
              <w:top w:val="outset" w:sz="6" w:space="0" w:color="auto"/>
              <w:left w:val="outset" w:sz="6" w:space="0" w:color="auto"/>
              <w:bottom w:val="outset" w:sz="6" w:space="0" w:color="auto"/>
              <w:right w:val="outset" w:sz="6" w:space="0" w:color="auto"/>
            </w:tcBorders>
            <w:hideMark/>
          </w:tcPr>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До подписания договора сотрудник должен ознакомиться со всеми внутренними нормативными документами, регулирующими трудовые отношения. Для оформления на работу подростка необходим следующий пакет документов </w:t>
            </w:r>
          </w:p>
        </w:tc>
      </w:tr>
      <w:tr w:rsidR="000757F5" w:rsidRPr="007A73EF" w:rsidTr="002E50A7">
        <w:trPr>
          <w:tblCellSpacing w:w="6" w:type="dxa"/>
          <w:jc w:val="center"/>
        </w:trPr>
        <w:tc>
          <w:tcPr>
            <w:tcW w:w="2700" w:type="dxa"/>
            <w:tcBorders>
              <w:top w:val="outset" w:sz="6" w:space="0" w:color="auto"/>
              <w:left w:val="outset" w:sz="6" w:space="0" w:color="auto"/>
              <w:bottom w:val="outset" w:sz="6" w:space="0" w:color="auto"/>
              <w:right w:val="outset" w:sz="6" w:space="0" w:color="auto"/>
            </w:tcBorders>
            <w:hideMark/>
          </w:tcPr>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b/>
                <w:bCs/>
                <w:i/>
                <w:iCs/>
                <w:sz w:val="24"/>
                <w:szCs w:val="24"/>
                <w:lang w:eastAsia="ru-RU"/>
              </w:rPr>
              <w:t>14 лет</w:t>
            </w:r>
            <w:r w:rsidRPr="007A73EF">
              <w:rPr>
                <w:rFonts w:ascii="Times New Roman" w:eastAsia="Times New Roman" w:hAnsi="Times New Roman" w:cs="Times New Roman"/>
                <w:sz w:val="24"/>
                <w:szCs w:val="24"/>
                <w:lang w:eastAsia="ru-RU"/>
              </w:rPr>
              <w:t xml:space="preserve"> </w:t>
            </w:r>
          </w:p>
        </w:tc>
        <w:tc>
          <w:tcPr>
            <w:tcW w:w="2952" w:type="dxa"/>
            <w:tcBorders>
              <w:top w:val="outset" w:sz="6" w:space="0" w:color="auto"/>
              <w:left w:val="outset" w:sz="6" w:space="0" w:color="auto"/>
              <w:bottom w:val="outset" w:sz="6" w:space="0" w:color="auto"/>
              <w:right w:val="outset" w:sz="6" w:space="0" w:color="auto"/>
            </w:tcBorders>
            <w:hideMark/>
          </w:tcPr>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b/>
                <w:bCs/>
                <w:i/>
                <w:iCs/>
                <w:sz w:val="24"/>
                <w:szCs w:val="24"/>
                <w:lang w:eastAsia="ru-RU"/>
              </w:rPr>
              <w:t>15-16 лет</w:t>
            </w:r>
            <w:r w:rsidRPr="007A73EF">
              <w:rPr>
                <w:rFonts w:ascii="Times New Roman" w:eastAsia="Times New Roman" w:hAnsi="Times New Roman" w:cs="Times New Roman"/>
                <w:sz w:val="24"/>
                <w:szCs w:val="24"/>
                <w:lang w:eastAsia="ru-RU"/>
              </w:rPr>
              <w:t xml:space="preserve"> </w:t>
            </w:r>
          </w:p>
        </w:tc>
        <w:tc>
          <w:tcPr>
            <w:tcW w:w="2604" w:type="dxa"/>
            <w:tcBorders>
              <w:top w:val="outset" w:sz="6" w:space="0" w:color="auto"/>
              <w:left w:val="outset" w:sz="6" w:space="0" w:color="auto"/>
              <w:bottom w:val="outset" w:sz="6" w:space="0" w:color="auto"/>
              <w:right w:val="outset" w:sz="6" w:space="0" w:color="auto"/>
            </w:tcBorders>
            <w:hideMark/>
          </w:tcPr>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b/>
                <w:bCs/>
                <w:i/>
                <w:iCs/>
                <w:sz w:val="24"/>
                <w:szCs w:val="24"/>
                <w:lang w:eastAsia="ru-RU"/>
              </w:rPr>
              <w:t>16-18 лет</w:t>
            </w:r>
            <w:r w:rsidRPr="007A73EF">
              <w:rPr>
                <w:rFonts w:ascii="Times New Roman" w:eastAsia="Times New Roman" w:hAnsi="Times New Roman" w:cs="Times New Roman"/>
                <w:sz w:val="24"/>
                <w:szCs w:val="24"/>
                <w:lang w:eastAsia="ru-RU"/>
              </w:rPr>
              <w:t xml:space="preserve"> </w:t>
            </w:r>
          </w:p>
        </w:tc>
      </w:tr>
      <w:tr w:rsidR="000757F5" w:rsidRPr="007A73EF" w:rsidTr="002E50A7">
        <w:trPr>
          <w:tblCellSpacing w:w="6" w:type="dxa"/>
          <w:jc w:val="center"/>
        </w:trPr>
        <w:tc>
          <w:tcPr>
            <w:tcW w:w="2700" w:type="dxa"/>
            <w:tcBorders>
              <w:top w:val="outset" w:sz="6" w:space="0" w:color="auto"/>
              <w:left w:val="outset" w:sz="6" w:space="0" w:color="auto"/>
              <w:bottom w:val="outset" w:sz="6" w:space="0" w:color="auto"/>
              <w:right w:val="outset" w:sz="6" w:space="0" w:color="auto"/>
            </w:tcBorders>
            <w:hideMark/>
          </w:tcPr>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-паспорт </w:t>
            </w:r>
          </w:p>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трудовая книжка (если имеется) </w:t>
            </w:r>
          </w:p>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СНИЛС (если имеется) </w:t>
            </w:r>
          </w:p>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согласие одного из родителей на работу или согласие органа опеки и попечительства </w:t>
            </w:r>
          </w:p>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справка по результатам медосмотра </w:t>
            </w:r>
          </w:p>
        </w:tc>
        <w:tc>
          <w:tcPr>
            <w:tcW w:w="2952" w:type="dxa"/>
            <w:tcBorders>
              <w:top w:val="outset" w:sz="6" w:space="0" w:color="auto"/>
              <w:left w:val="outset" w:sz="6" w:space="0" w:color="auto"/>
              <w:bottom w:val="outset" w:sz="6" w:space="0" w:color="auto"/>
              <w:right w:val="outset" w:sz="6" w:space="0" w:color="auto"/>
            </w:tcBorders>
            <w:hideMark/>
          </w:tcPr>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паспорт </w:t>
            </w:r>
          </w:p>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трудовая книжка (если имеется) </w:t>
            </w:r>
          </w:p>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СНИЛС (если имеется) </w:t>
            </w:r>
          </w:p>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справка по результатам медосмотра </w:t>
            </w:r>
          </w:p>
        </w:tc>
        <w:tc>
          <w:tcPr>
            <w:tcW w:w="2604" w:type="dxa"/>
            <w:tcBorders>
              <w:top w:val="outset" w:sz="6" w:space="0" w:color="auto"/>
              <w:left w:val="outset" w:sz="6" w:space="0" w:color="auto"/>
              <w:bottom w:val="outset" w:sz="6" w:space="0" w:color="auto"/>
              <w:right w:val="outset" w:sz="6" w:space="0" w:color="auto"/>
            </w:tcBorders>
            <w:hideMark/>
          </w:tcPr>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паспорт </w:t>
            </w:r>
          </w:p>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трудовая книжка (если имеется) </w:t>
            </w:r>
          </w:p>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СНИЛС (если имеется) </w:t>
            </w:r>
          </w:p>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справка по результатам медосмотра </w:t>
            </w:r>
          </w:p>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документы воинского учета (если имеются) </w:t>
            </w:r>
          </w:p>
        </w:tc>
      </w:tr>
    </w:tbl>
    <w:p w:rsidR="000757F5" w:rsidRPr="00511E09" w:rsidRDefault="000757F5" w:rsidP="000757F5">
      <w:pPr>
        <w:pStyle w:val="a6"/>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1E09">
        <w:rPr>
          <w:rFonts w:ascii="Times New Roman" w:eastAsia="Times New Roman" w:hAnsi="Times New Roman" w:cs="Times New Roman"/>
          <w:b/>
          <w:bCs/>
          <w:sz w:val="24"/>
          <w:szCs w:val="24"/>
          <w:lang w:eastAsia="ru-RU"/>
        </w:rPr>
        <w:t>Время работы </w:t>
      </w:r>
      <w:r w:rsidRPr="00511E09">
        <w:rPr>
          <w:rFonts w:ascii="Times New Roman" w:eastAsia="Times New Roman" w:hAnsi="Times New Roman" w:cs="Times New Roman"/>
          <w:sz w:val="24"/>
          <w:szCs w:val="24"/>
          <w:lang w:eastAsia="ru-RU"/>
        </w:rPr>
        <w:t xml:space="preserve"> </w:t>
      </w:r>
    </w:p>
    <w:tbl>
      <w:tblPr>
        <w:tblW w:w="10320" w:type="dxa"/>
        <w:jc w:val="center"/>
        <w:tblCellSpacing w:w="6"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484"/>
        <w:gridCol w:w="1565"/>
        <w:gridCol w:w="1565"/>
        <w:gridCol w:w="1706"/>
      </w:tblGrid>
      <w:tr w:rsidR="000757F5" w:rsidRPr="007A73EF" w:rsidTr="002E50A7">
        <w:trPr>
          <w:tblCellSpacing w:w="6" w:type="dxa"/>
          <w:jc w:val="center"/>
        </w:trPr>
        <w:tc>
          <w:tcPr>
            <w:tcW w:w="4392" w:type="dxa"/>
            <w:tcBorders>
              <w:top w:val="outset" w:sz="6" w:space="0" w:color="auto"/>
              <w:left w:val="outset" w:sz="6" w:space="0" w:color="auto"/>
              <w:bottom w:val="outset" w:sz="6" w:space="0" w:color="auto"/>
              <w:right w:val="outset" w:sz="6" w:space="0" w:color="auto"/>
            </w:tcBorders>
            <w:vAlign w:val="center"/>
            <w:hideMark/>
          </w:tcPr>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Для несовершеннолетних работников устанавливается сокращенная продолжительность рабочего дня и рабочей недели. Кроме того, подростки не могут привлекаться к сверхурочной работе, работе в ночное время, в выходные и праздники. </w:t>
            </w:r>
            <w:r w:rsidRPr="007A73EF">
              <w:rPr>
                <w:rFonts w:ascii="Times New Roman" w:eastAsia="Times New Roman" w:hAnsi="Times New Roman" w:cs="Times New Roman"/>
                <w:b/>
                <w:bCs/>
                <w:i/>
                <w:iCs/>
                <w:sz w:val="24"/>
                <w:szCs w:val="24"/>
                <w:lang w:eastAsia="ru-RU"/>
              </w:rPr>
              <w:t>Продолжительность</w:t>
            </w:r>
            <w:r w:rsidRPr="007A73EF">
              <w:rPr>
                <w:rFonts w:ascii="Times New Roman" w:eastAsia="Times New Roman" w:hAnsi="Times New Roman" w:cs="Times New Roman"/>
                <w:sz w:val="24"/>
                <w:szCs w:val="24"/>
                <w:lang w:eastAsia="ru-RU"/>
              </w:rPr>
              <w:t xml:space="preserve"> </w:t>
            </w:r>
          </w:p>
        </w:tc>
        <w:tc>
          <w:tcPr>
            <w:tcW w:w="1248" w:type="dxa"/>
            <w:tcBorders>
              <w:top w:val="outset" w:sz="6" w:space="0" w:color="auto"/>
              <w:left w:val="outset" w:sz="6" w:space="0" w:color="auto"/>
              <w:bottom w:val="outset" w:sz="6" w:space="0" w:color="auto"/>
              <w:right w:val="outset" w:sz="6" w:space="0" w:color="auto"/>
            </w:tcBorders>
            <w:vAlign w:val="center"/>
            <w:hideMark/>
          </w:tcPr>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b/>
                <w:bCs/>
                <w:i/>
                <w:iCs/>
                <w:sz w:val="24"/>
                <w:szCs w:val="24"/>
                <w:lang w:eastAsia="ru-RU"/>
              </w:rPr>
              <w:t>От 14 до 15</w:t>
            </w:r>
            <w:r w:rsidRPr="007A73EF">
              <w:rPr>
                <w:rFonts w:ascii="Times New Roman" w:eastAsia="Times New Roman" w:hAnsi="Times New Roman" w:cs="Times New Roman"/>
                <w:sz w:val="24"/>
                <w:szCs w:val="24"/>
                <w:lang w:eastAsia="ru-RU"/>
              </w:rPr>
              <w:t xml:space="preserve"> </w:t>
            </w:r>
          </w:p>
        </w:tc>
        <w:tc>
          <w:tcPr>
            <w:tcW w:w="1248" w:type="dxa"/>
            <w:tcBorders>
              <w:top w:val="outset" w:sz="6" w:space="0" w:color="auto"/>
              <w:left w:val="outset" w:sz="6" w:space="0" w:color="auto"/>
              <w:bottom w:val="outset" w:sz="6" w:space="0" w:color="auto"/>
              <w:right w:val="outset" w:sz="6" w:space="0" w:color="auto"/>
            </w:tcBorders>
            <w:vAlign w:val="center"/>
            <w:hideMark/>
          </w:tcPr>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b/>
                <w:bCs/>
                <w:i/>
                <w:iCs/>
                <w:sz w:val="24"/>
                <w:szCs w:val="24"/>
                <w:lang w:eastAsia="ru-RU"/>
              </w:rPr>
              <w:t>От 15 до 16</w:t>
            </w:r>
            <w:r w:rsidRPr="007A73EF">
              <w:rPr>
                <w:rFonts w:ascii="Times New Roman" w:eastAsia="Times New Roman" w:hAnsi="Times New Roman" w:cs="Times New Roman"/>
                <w:sz w:val="24"/>
                <w:szCs w:val="24"/>
                <w:lang w:eastAsia="ru-RU"/>
              </w:rPr>
              <w:t xml:space="preserve"> </w:t>
            </w:r>
          </w:p>
        </w:tc>
        <w:tc>
          <w:tcPr>
            <w:tcW w:w="1356" w:type="dxa"/>
            <w:tcBorders>
              <w:top w:val="outset" w:sz="6" w:space="0" w:color="auto"/>
              <w:left w:val="outset" w:sz="6" w:space="0" w:color="auto"/>
              <w:bottom w:val="outset" w:sz="6" w:space="0" w:color="auto"/>
              <w:right w:val="outset" w:sz="6" w:space="0" w:color="auto"/>
            </w:tcBorders>
            <w:vAlign w:val="center"/>
            <w:hideMark/>
          </w:tcPr>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b/>
                <w:bCs/>
                <w:i/>
                <w:iCs/>
                <w:sz w:val="24"/>
                <w:szCs w:val="24"/>
                <w:lang w:eastAsia="ru-RU"/>
              </w:rPr>
              <w:t>От 16 до 18</w:t>
            </w:r>
            <w:r w:rsidRPr="007A73EF">
              <w:rPr>
                <w:rFonts w:ascii="Times New Roman" w:eastAsia="Times New Roman" w:hAnsi="Times New Roman" w:cs="Times New Roman"/>
                <w:sz w:val="24"/>
                <w:szCs w:val="24"/>
                <w:lang w:eastAsia="ru-RU"/>
              </w:rPr>
              <w:t xml:space="preserve"> </w:t>
            </w:r>
          </w:p>
        </w:tc>
      </w:tr>
      <w:tr w:rsidR="000757F5" w:rsidRPr="007A73EF" w:rsidTr="002E50A7">
        <w:trPr>
          <w:tblCellSpacing w:w="6" w:type="dxa"/>
          <w:jc w:val="center"/>
        </w:trPr>
        <w:tc>
          <w:tcPr>
            <w:tcW w:w="4392" w:type="dxa"/>
            <w:tcBorders>
              <w:top w:val="outset" w:sz="6" w:space="0" w:color="auto"/>
              <w:left w:val="outset" w:sz="6" w:space="0" w:color="auto"/>
              <w:bottom w:val="outset" w:sz="6" w:space="0" w:color="auto"/>
              <w:right w:val="outset" w:sz="6" w:space="0" w:color="auto"/>
            </w:tcBorders>
            <w:hideMark/>
          </w:tcPr>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b/>
                <w:bCs/>
                <w:i/>
                <w:iCs/>
                <w:sz w:val="24"/>
                <w:szCs w:val="24"/>
                <w:lang w:eastAsia="ru-RU"/>
              </w:rPr>
              <w:t>Максимальная продолжительность рабочего времени в неделю (часы)</w:t>
            </w:r>
            <w:r w:rsidRPr="007A73EF">
              <w:rPr>
                <w:rFonts w:ascii="Times New Roman" w:eastAsia="Times New Roman" w:hAnsi="Times New Roman" w:cs="Times New Roman"/>
                <w:sz w:val="24"/>
                <w:szCs w:val="24"/>
                <w:lang w:eastAsia="ru-RU"/>
              </w:rPr>
              <w:t xml:space="preserve"> </w:t>
            </w:r>
          </w:p>
        </w:tc>
        <w:tc>
          <w:tcPr>
            <w:tcW w:w="1248" w:type="dxa"/>
            <w:tcBorders>
              <w:top w:val="outset" w:sz="6" w:space="0" w:color="auto"/>
              <w:left w:val="outset" w:sz="6" w:space="0" w:color="auto"/>
              <w:bottom w:val="outset" w:sz="6" w:space="0" w:color="auto"/>
              <w:right w:val="outset" w:sz="6" w:space="0" w:color="auto"/>
            </w:tcBorders>
            <w:hideMark/>
          </w:tcPr>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24 </w:t>
            </w:r>
          </w:p>
        </w:tc>
        <w:tc>
          <w:tcPr>
            <w:tcW w:w="1248" w:type="dxa"/>
            <w:tcBorders>
              <w:top w:val="outset" w:sz="6" w:space="0" w:color="auto"/>
              <w:left w:val="outset" w:sz="6" w:space="0" w:color="auto"/>
              <w:bottom w:val="outset" w:sz="6" w:space="0" w:color="auto"/>
              <w:right w:val="outset" w:sz="6" w:space="0" w:color="auto"/>
            </w:tcBorders>
            <w:hideMark/>
          </w:tcPr>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24 </w:t>
            </w:r>
          </w:p>
        </w:tc>
        <w:tc>
          <w:tcPr>
            <w:tcW w:w="1356" w:type="dxa"/>
            <w:tcBorders>
              <w:top w:val="outset" w:sz="6" w:space="0" w:color="auto"/>
              <w:left w:val="outset" w:sz="6" w:space="0" w:color="auto"/>
              <w:bottom w:val="outset" w:sz="6" w:space="0" w:color="auto"/>
              <w:right w:val="outset" w:sz="6" w:space="0" w:color="auto"/>
            </w:tcBorders>
            <w:hideMark/>
          </w:tcPr>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35 </w:t>
            </w:r>
          </w:p>
        </w:tc>
      </w:tr>
      <w:tr w:rsidR="000757F5" w:rsidRPr="007A73EF" w:rsidTr="002E50A7">
        <w:trPr>
          <w:tblCellSpacing w:w="6" w:type="dxa"/>
          <w:jc w:val="center"/>
        </w:trPr>
        <w:tc>
          <w:tcPr>
            <w:tcW w:w="4392" w:type="dxa"/>
            <w:tcBorders>
              <w:top w:val="outset" w:sz="6" w:space="0" w:color="auto"/>
              <w:left w:val="outset" w:sz="6" w:space="0" w:color="auto"/>
              <w:bottom w:val="outset" w:sz="6" w:space="0" w:color="auto"/>
              <w:right w:val="outset" w:sz="6" w:space="0" w:color="auto"/>
            </w:tcBorders>
            <w:hideMark/>
          </w:tcPr>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b/>
                <w:bCs/>
                <w:i/>
                <w:iCs/>
                <w:sz w:val="24"/>
                <w:szCs w:val="24"/>
                <w:lang w:eastAsia="ru-RU"/>
              </w:rPr>
              <w:t>Дневная продолжительность рабочего времени (часы)</w:t>
            </w:r>
            <w:r w:rsidRPr="007A73EF">
              <w:rPr>
                <w:rFonts w:ascii="Times New Roman" w:eastAsia="Times New Roman" w:hAnsi="Times New Roman" w:cs="Times New Roman"/>
                <w:sz w:val="24"/>
                <w:szCs w:val="24"/>
                <w:lang w:eastAsia="ru-RU"/>
              </w:rPr>
              <w:t xml:space="preserve"> </w:t>
            </w:r>
          </w:p>
        </w:tc>
        <w:tc>
          <w:tcPr>
            <w:tcW w:w="1248" w:type="dxa"/>
            <w:tcBorders>
              <w:top w:val="outset" w:sz="6" w:space="0" w:color="auto"/>
              <w:left w:val="outset" w:sz="6" w:space="0" w:color="auto"/>
              <w:bottom w:val="outset" w:sz="6" w:space="0" w:color="auto"/>
              <w:right w:val="outset" w:sz="6" w:space="0" w:color="auto"/>
            </w:tcBorders>
            <w:hideMark/>
          </w:tcPr>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4 </w:t>
            </w:r>
          </w:p>
        </w:tc>
        <w:tc>
          <w:tcPr>
            <w:tcW w:w="1248" w:type="dxa"/>
            <w:tcBorders>
              <w:top w:val="outset" w:sz="6" w:space="0" w:color="auto"/>
              <w:left w:val="outset" w:sz="6" w:space="0" w:color="auto"/>
              <w:bottom w:val="outset" w:sz="6" w:space="0" w:color="auto"/>
              <w:right w:val="outset" w:sz="6" w:space="0" w:color="auto"/>
            </w:tcBorders>
            <w:hideMark/>
          </w:tcPr>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5 </w:t>
            </w:r>
          </w:p>
        </w:tc>
        <w:tc>
          <w:tcPr>
            <w:tcW w:w="1356" w:type="dxa"/>
            <w:tcBorders>
              <w:top w:val="outset" w:sz="6" w:space="0" w:color="auto"/>
              <w:left w:val="outset" w:sz="6" w:space="0" w:color="auto"/>
              <w:bottom w:val="outset" w:sz="6" w:space="0" w:color="auto"/>
              <w:right w:val="outset" w:sz="6" w:space="0" w:color="auto"/>
            </w:tcBorders>
            <w:hideMark/>
          </w:tcPr>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7 </w:t>
            </w:r>
          </w:p>
        </w:tc>
      </w:tr>
    </w:tbl>
    <w:p w:rsidR="000757F5" w:rsidRPr="00511E09" w:rsidRDefault="000757F5" w:rsidP="000757F5">
      <w:pPr>
        <w:pStyle w:val="a6"/>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1E09">
        <w:rPr>
          <w:rFonts w:ascii="Times New Roman" w:eastAsia="Times New Roman" w:hAnsi="Times New Roman" w:cs="Times New Roman"/>
          <w:b/>
          <w:bCs/>
          <w:sz w:val="24"/>
          <w:szCs w:val="24"/>
          <w:lang w:eastAsia="ru-RU"/>
        </w:rPr>
        <w:t>Ограничения</w:t>
      </w:r>
      <w:r w:rsidRPr="00511E09">
        <w:rPr>
          <w:rFonts w:ascii="Times New Roman" w:eastAsia="Times New Roman" w:hAnsi="Times New Roman" w:cs="Times New Roman"/>
          <w:sz w:val="24"/>
          <w:szCs w:val="24"/>
          <w:lang w:eastAsia="ru-RU"/>
        </w:rPr>
        <w:t xml:space="preserve"> </w:t>
      </w:r>
    </w:p>
    <w:p w:rsidR="000757F5" w:rsidRPr="007A73EF" w:rsidRDefault="000757F5" w:rsidP="000757F5">
      <w:pPr>
        <w:spacing w:after="0" w:line="240" w:lineRule="auto"/>
        <w:ind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При трудоустройстве несовершеннолетних стоит помнить, что для работников, </w:t>
      </w:r>
      <w:r w:rsidR="0031362F">
        <w:rPr>
          <w:rFonts w:ascii="Times New Roman" w:eastAsia="Times New Roman" w:hAnsi="Times New Roman" w:cs="Times New Roman"/>
          <w:sz w:val="24"/>
          <w:szCs w:val="24"/>
          <w:lang w:eastAsia="ru-RU"/>
        </w:rPr>
        <w:br/>
      </w:r>
      <w:r w:rsidRPr="007A73EF">
        <w:rPr>
          <w:rFonts w:ascii="Times New Roman" w:eastAsia="Times New Roman" w:hAnsi="Times New Roman" w:cs="Times New Roman"/>
          <w:sz w:val="24"/>
          <w:szCs w:val="24"/>
          <w:lang w:eastAsia="ru-RU"/>
        </w:rPr>
        <w:t xml:space="preserve">не достигших 18 лет, существуют следующие ограничения: </w:t>
      </w:r>
    </w:p>
    <w:p w:rsidR="000757F5" w:rsidRPr="007A73EF" w:rsidRDefault="000757F5" w:rsidP="000757F5">
      <w:pPr>
        <w:spacing w:after="0" w:line="240" w:lineRule="auto"/>
        <w:ind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условия производства должны соответствовать установленным нормам; </w:t>
      </w:r>
    </w:p>
    <w:p w:rsidR="000757F5" w:rsidRPr="007A73EF" w:rsidRDefault="000757F5" w:rsidP="000757F5">
      <w:pPr>
        <w:spacing w:after="0" w:line="240" w:lineRule="auto"/>
        <w:ind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запрещены поднятие и перенос тяжести выше определенной нормы; </w:t>
      </w:r>
    </w:p>
    <w:p w:rsidR="000757F5" w:rsidRPr="003037F6" w:rsidRDefault="000757F5" w:rsidP="000757F5">
      <w:pPr>
        <w:ind w:firstLine="709"/>
        <w:jc w:val="both"/>
        <w:rPr>
          <w:color w:val="000000"/>
          <w:sz w:val="28"/>
        </w:rPr>
      </w:pPr>
      <w:r w:rsidRPr="000C123B">
        <w:rPr>
          <w:rFonts w:ascii="Times New Roman" w:eastAsia="Times New Roman" w:hAnsi="Times New Roman" w:cs="Times New Roman"/>
          <w:sz w:val="24"/>
          <w:szCs w:val="24"/>
          <w:lang w:eastAsia="ru-RU"/>
        </w:rPr>
        <w:lastRenderedPageBreak/>
        <w:t>- обязательное прохождение медицинской комиссии до трудоустройства и каждый год</w:t>
      </w:r>
      <w:r>
        <w:rPr>
          <w:rFonts w:ascii="Times New Roman" w:eastAsia="Times New Roman" w:hAnsi="Times New Roman" w:cs="Times New Roman"/>
          <w:sz w:val="24"/>
          <w:szCs w:val="24"/>
          <w:lang w:eastAsia="ru-RU"/>
        </w:rPr>
        <w:t xml:space="preserve"> до 18 лет. Согласно постановлению Администрации города № 173 от 09.03.2021 </w:t>
      </w:r>
      <w:r w:rsidR="0031362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r w:rsidRPr="000C123B">
        <w:rPr>
          <w:rFonts w:ascii="Times New Roman" w:eastAsia="Times New Roman" w:hAnsi="Times New Roman" w:cs="Times New Roman"/>
          <w:sz w:val="24"/>
          <w:szCs w:val="24"/>
          <w:lang w:eastAsia="ru-RU"/>
        </w:rPr>
        <w:t xml:space="preserve">Об организации и финансировании проведения оплачиваемых общественных работ, временного трудоустройства несовершеннолетних граждан в возрасте от 14 до 18 лет </w:t>
      </w:r>
      <w:r w:rsidR="0031362F">
        <w:rPr>
          <w:rFonts w:ascii="Times New Roman" w:eastAsia="Times New Roman" w:hAnsi="Times New Roman" w:cs="Times New Roman"/>
          <w:sz w:val="24"/>
          <w:szCs w:val="24"/>
          <w:lang w:eastAsia="ru-RU"/>
        </w:rPr>
        <w:br/>
      </w:r>
      <w:r w:rsidRPr="000C123B">
        <w:rPr>
          <w:rFonts w:ascii="Times New Roman" w:eastAsia="Times New Roman" w:hAnsi="Times New Roman" w:cs="Times New Roman"/>
          <w:sz w:val="24"/>
          <w:szCs w:val="24"/>
          <w:lang w:eastAsia="ru-RU"/>
        </w:rPr>
        <w:t xml:space="preserve">в свободное от учебы время, безработных граждан, граждан, испытывающих трудности </w:t>
      </w:r>
      <w:r w:rsidR="0031362F">
        <w:rPr>
          <w:rFonts w:ascii="Times New Roman" w:eastAsia="Times New Roman" w:hAnsi="Times New Roman" w:cs="Times New Roman"/>
          <w:sz w:val="24"/>
          <w:szCs w:val="24"/>
          <w:lang w:eastAsia="ru-RU"/>
        </w:rPr>
        <w:br/>
      </w:r>
      <w:r w:rsidRPr="000C123B">
        <w:rPr>
          <w:rFonts w:ascii="Times New Roman" w:eastAsia="Times New Roman" w:hAnsi="Times New Roman" w:cs="Times New Roman"/>
          <w:sz w:val="24"/>
          <w:szCs w:val="24"/>
          <w:lang w:eastAsia="ru-RU"/>
        </w:rPr>
        <w:t>в поиске работы, в 2021-2023 годах</w:t>
      </w:r>
      <w:r>
        <w:rPr>
          <w:rFonts w:ascii="Times New Roman" w:eastAsia="Times New Roman" w:hAnsi="Times New Roman" w:cs="Times New Roman"/>
          <w:sz w:val="24"/>
          <w:szCs w:val="24"/>
          <w:lang w:eastAsia="ru-RU"/>
        </w:rPr>
        <w:t xml:space="preserve">» </w:t>
      </w:r>
      <w:r w:rsidRPr="000C123B">
        <w:rPr>
          <w:rFonts w:ascii="Times New Roman" w:eastAsia="Times New Roman" w:hAnsi="Times New Roman" w:cs="Times New Roman"/>
          <w:sz w:val="24"/>
          <w:szCs w:val="24"/>
          <w:lang w:eastAsia="ru-RU"/>
        </w:rPr>
        <w:t xml:space="preserve">Управление здравоохранения города </w:t>
      </w:r>
      <w:r w:rsidR="0031362F">
        <w:rPr>
          <w:rFonts w:ascii="Times New Roman" w:eastAsia="Times New Roman" w:hAnsi="Times New Roman" w:cs="Times New Roman"/>
          <w:sz w:val="24"/>
          <w:szCs w:val="24"/>
          <w:lang w:eastAsia="ru-RU"/>
        </w:rPr>
        <w:br/>
      </w:r>
      <w:r w:rsidRPr="000C123B">
        <w:rPr>
          <w:rFonts w:ascii="Times New Roman" w:eastAsia="Times New Roman" w:hAnsi="Times New Roman" w:cs="Times New Roman"/>
          <w:sz w:val="24"/>
          <w:szCs w:val="24"/>
          <w:lang w:eastAsia="ru-RU"/>
        </w:rPr>
        <w:t>Ростова-на-Дону обеспечит прохождение медицинских осмотров несовершеннолетних граждан в возрасте от 14 до 18 лет с целью их последующего временного трудоустройства в период каникул и в свободное от учебы время.</w:t>
      </w:r>
    </w:p>
    <w:p w:rsidR="000757F5" w:rsidRPr="007A73EF" w:rsidRDefault="000757F5" w:rsidP="000757F5">
      <w:pPr>
        <w:spacing w:after="0" w:line="240" w:lineRule="auto"/>
        <w:ind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продолжительности рабочего дня не должна превышать установленные нормы; </w:t>
      </w:r>
    </w:p>
    <w:p w:rsidR="000757F5" w:rsidRPr="007A73EF" w:rsidRDefault="000757F5" w:rsidP="000757F5">
      <w:pPr>
        <w:spacing w:after="0" w:line="240" w:lineRule="auto"/>
        <w:ind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исключена полная материальная ответственность работника; </w:t>
      </w:r>
    </w:p>
    <w:p w:rsidR="000757F5" w:rsidRPr="007A73EF" w:rsidRDefault="000757F5" w:rsidP="000757F5">
      <w:pPr>
        <w:spacing w:after="0" w:line="240" w:lineRule="auto"/>
        <w:ind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расторжение трудового договора невозможно без согласования трудовой комиссии и органов опеки и попечительства. </w:t>
      </w:r>
    </w:p>
    <w:p w:rsidR="000757F5" w:rsidRPr="007A73EF" w:rsidRDefault="000757F5" w:rsidP="000757F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6. </w:t>
      </w:r>
      <w:r w:rsidRPr="007A73EF">
        <w:rPr>
          <w:rFonts w:ascii="Times New Roman" w:eastAsia="Times New Roman" w:hAnsi="Times New Roman" w:cs="Times New Roman"/>
          <w:b/>
          <w:bCs/>
          <w:sz w:val="24"/>
          <w:szCs w:val="24"/>
          <w:lang w:eastAsia="ru-RU"/>
        </w:rPr>
        <w:t>Условия труда</w:t>
      </w:r>
      <w:r w:rsidRPr="007A73EF">
        <w:rPr>
          <w:rFonts w:ascii="Times New Roman" w:eastAsia="Times New Roman" w:hAnsi="Times New Roman" w:cs="Times New Roman"/>
          <w:sz w:val="24"/>
          <w:szCs w:val="24"/>
          <w:lang w:eastAsia="ru-RU"/>
        </w:rPr>
        <w:t xml:space="preserve"> </w:t>
      </w:r>
    </w:p>
    <w:p w:rsidR="000757F5" w:rsidRDefault="000757F5" w:rsidP="000757F5">
      <w:pPr>
        <w:spacing w:after="0" w:line="240" w:lineRule="auto"/>
        <w:ind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При приеме на работу лица до 18 лет подлежат предварительному обязательному медицинскому осмотру. </w:t>
      </w:r>
      <w:r w:rsidRPr="007A73EF">
        <w:rPr>
          <w:rFonts w:ascii="Times New Roman" w:eastAsia="Times New Roman" w:hAnsi="Times New Roman" w:cs="Times New Roman"/>
          <w:b/>
          <w:bCs/>
          <w:sz w:val="24"/>
          <w:szCs w:val="24"/>
          <w:u w:val="single"/>
          <w:lang w:eastAsia="ru-RU"/>
        </w:rPr>
        <w:t>Важно! Прием на работу несовершеннолетних без прохождения предварительного медосмотра является основанием для привлечения работодателя к административной ответственности (ч. 3, 5 ст. 5.27 КоАП РФ).</w:t>
      </w:r>
    </w:p>
    <w:p w:rsidR="000757F5" w:rsidRPr="007A73EF" w:rsidRDefault="000757F5" w:rsidP="000757F5">
      <w:pPr>
        <w:spacing w:after="0" w:line="240" w:lineRule="auto"/>
        <w:ind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Медицинский осмотр проводится с целью определения возможностей подростка выполнять работу без нарушения процессов роста и развития, ухудшения состояния здоровья, а также для определения соответствия функциональных возможностей требованиям, предъявляемым к профессиям по определенным видам деятельности. При медицинском осмотре выносится заключение о возможности продолжения работы или даются рекомендации по рациональному трудоустройству. </w:t>
      </w:r>
    </w:p>
    <w:p w:rsidR="000757F5" w:rsidRPr="009653FE" w:rsidRDefault="000757F5" w:rsidP="000757F5">
      <w:pPr>
        <w:spacing w:after="0" w:line="240" w:lineRule="auto"/>
        <w:ind w:firstLine="709"/>
        <w:jc w:val="both"/>
        <w:rPr>
          <w:rFonts w:ascii="Times New Roman" w:eastAsia="Times New Roman" w:hAnsi="Times New Roman" w:cs="Times New Roman"/>
          <w:sz w:val="24"/>
          <w:szCs w:val="24"/>
          <w:lang w:eastAsia="ru-RU"/>
        </w:rPr>
      </w:pPr>
      <w:r w:rsidRPr="009653FE">
        <w:rPr>
          <w:rFonts w:ascii="Times New Roman" w:eastAsia="Times New Roman" w:hAnsi="Times New Roman" w:cs="Times New Roman"/>
          <w:sz w:val="24"/>
          <w:szCs w:val="24"/>
          <w:lang w:eastAsia="ru-RU"/>
        </w:rPr>
        <w:t xml:space="preserve">Противопоказанные условия труда для лиц моложе 18 лет (полный перечень см. СанПиН </w:t>
      </w:r>
      <w:r w:rsidR="009653FE" w:rsidRPr="009653FE">
        <w:rPr>
          <w:rFonts w:ascii="Times New Roman" w:eastAsia="Times New Roman" w:hAnsi="Times New Roman" w:cs="Times New Roman"/>
          <w:sz w:val="24"/>
          <w:szCs w:val="24"/>
          <w:lang w:eastAsia="ru-RU"/>
        </w:rPr>
        <w:t>1.2.3685-21</w:t>
      </w:r>
      <w:r w:rsidRPr="009653FE">
        <w:rPr>
          <w:rFonts w:ascii="Times New Roman" w:eastAsia="Times New Roman" w:hAnsi="Times New Roman" w:cs="Times New Roman"/>
          <w:sz w:val="24"/>
          <w:szCs w:val="24"/>
          <w:lang w:eastAsia="ru-RU"/>
        </w:rPr>
        <w:t xml:space="preserve">): </w:t>
      </w:r>
    </w:p>
    <w:p w:rsidR="000757F5" w:rsidRPr="009653FE" w:rsidRDefault="000757F5" w:rsidP="000757F5">
      <w:pPr>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CellSpacing w:w="6"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606"/>
        <w:gridCol w:w="4686"/>
      </w:tblGrid>
      <w:tr w:rsidR="009653FE" w:rsidRPr="009653FE" w:rsidTr="002E50A7">
        <w:trPr>
          <w:tblHeader/>
          <w:tblCellSpacing w:w="6" w:type="dxa"/>
          <w:jc w:val="center"/>
        </w:trPr>
        <w:tc>
          <w:tcPr>
            <w:tcW w:w="3588" w:type="dxa"/>
            <w:tcBorders>
              <w:top w:val="outset" w:sz="6" w:space="0" w:color="auto"/>
              <w:left w:val="outset" w:sz="6" w:space="0" w:color="auto"/>
              <w:bottom w:val="outset" w:sz="6" w:space="0" w:color="auto"/>
              <w:right w:val="outset" w:sz="6" w:space="0" w:color="auto"/>
            </w:tcBorders>
            <w:hideMark/>
          </w:tcPr>
          <w:p w:rsidR="000757F5" w:rsidRPr="009653FE"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653FE">
              <w:rPr>
                <w:rFonts w:ascii="Times New Roman" w:eastAsia="Times New Roman" w:hAnsi="Times New Roman" w:cs="Times New Roman"/>
                <w:sz w:val="24"/>
                <w:szCs w:val="24"/>
                <w:lang w:eastAsia="ru-RU"/>
              </w:rPr>
              <w:t xml:space="preserve">Противопоказанные условия труда для лиц моложе 18 лет (полный перечень см. СанПиН </w:t>
            </w:r>
            <w:r w:rsidR="009653FE" w:rsidRPr="009653FE">
              <w:rPr>
                <w:rFonts w:ascii="Times New Roman" w:eastAsia="Times New Roman" w:hAnsi="Times New Roman" w:cs="Times New Roman"/>
                <w:sz w:val="24"/>
                <w:szCs w:val="24"/>
                <w:lang w:eastAsia="ru-RU"/>
              </w:rPr>
              <w:t>1.2.3685-21</w:t>
            </w:r>
            <w:r w:rsidRPr="009653FE">
              <w:rPr>
                <w:rFonts w:ascii="Times New Roman" w:eastAsia="Times New Roman" w:hAnsi="Times New Roman" w:cs="Times New Roman"/>
                <w:sz w:val="24"/>
                <w:szCs w:val="24"/>
                <w:lang w:eastAsia="ru-RU"/>
              </w:rPr>
              <w:t xml:space="preserve">): </w:t>
            </w:r>
            <w:r w:rsidRPr="009653FE">
              <w:rPr>
                <w:rFonts w:ascii="Times New Roman" w:eastAsia="Times New Roman" w:hAnsi="Times New Roman" w:cs="Times New Roman"/>
                <w:b/>
                <w:bCs/>
                <w:i/>
                <w:iCs/>
                <w:sz w:val="24"/>
                <w:szCs w:val="24"/>
                <w:lang w:eastAsia="ru-RU"/>
              </w:rPr>
              <w:t>Факторы</w:t>
            </w:r>
            <w:r w:rsidRPr="009653FE">
              <w:rPr>
                <w:rFonts w:ascii="Times New Roman" w:eastAsia="Times New Roman" w:hAnsi="Times New Roman" w:cs="Times New Roman"/>
                <w:sz w:val="24"/>
                <w:szCs w:val="24"/>
                <w:lang w:eastAsia="ru-RU"/>
              </w:rPr>
              <w:t xml:space="preserve"> </w:t>
            </w:r>
          </w:p>
        </w:tc>
        <w:tc>
          <w:tcPr>
            <w:tcW w:w="4668" w:type="dxa"/>
            <w:tcBorders>
              <w:top w:val="outset" w:sz="6" w:space="0" w:color="auto"/>
              <w:left w:val="outset" w:sz="6" w:space="0" w:color="auto"/>
              <w:bottom w:val="outset" w:sz="6" w:space="0" w:color="auto"/>
              <w:right w:val="outset" w:sz="6" w:space="0" w:color="auto"/>
            </w:tcBorders>
            <w:hideMark/>
          </w:tcPr>
          <w:p w:rsidR="000757F5" w:rsidRPr="009653FE"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653FE">
              <w:rPr>
                <w:rFonts w:ascii="Times New Roman" w:eastAsia="Times New Roman" w:hAnsi="Times New Roman" w:cs="Times New Roman"/>
                <w:b/>
                <w:bCs/>
                <w:i/>
                <w:iCs/>
                <w:sz w:val="24"/>
                <w:szCs w:val="24"/>
                <w:lang w:eastAsia="ru-RU"/>
              </w:rPr>
              <w:t>В том числе</w:t>
            </w:r>
            <w:r w:rsidRPr="009653FE">
              <w:rPr>
                <w:rFonts w:ascii="Times New Roman" w:eastAsia="Times New Roman" w:hAnsi="Times New Roman" w:cs="Times New Roman"/>
                <w:sz w:val="24"/>
                <w:szCs w:val="24"/>
                <w:lang w:eastAsia="ru-RU"/>
              </w:rPr>
              <w:t xml:space="preserve"> </w:t>
            </w:r>
          </w:p>
        </w:tc>
      </w:tr>
      <w:tr w:rsidR="000757F5" w:rsidRPr="007A73EF" w:rsidTr="002E50A7">
        <w:trPr>
          <w:tblCellSpacing w:w="6" w:type="dxa"/>
          <w:jc w:val="center"/>
        </w:trPr>
        <w:tc>
          <w:tcPr>
            <w:tcW w:w="3588" w:type="dxa"/>
            <w:tcBorders>
              <w:top w:val="outset" w:sz="6" w:space="0" w:color="auto"/>
              <w:left w:val="outset" w:sz="6" w:space="0" w:color="auto"/>
              <w:bottom w:val="outset" w:sz="6" w:space="0" w:color="auto"/>
              <w:right w:val="outset" w:sz="6" w:space="0" w:color="auto"/>
            </w:tcBorders>
            <w:hideMark/>
          </w:tcPr>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b/>
                <w:bCs/>
                <w:i/>
                <w:iCs/>
                <w:sz w:val="24"/>
                <w:szCs w:val="24"/>
                <w:lang w:eastAsia="ru-RU"/>
              </w:rPr>
              <w:t>химические</w:t>
            </w:r>
            <w:r w:rsidRPr="007A73EF">
              <w:rPr>
                <w:rFonts w:ascii="Times New Roman" w:eastAsia="Times New Roman" w:hAnsi="Times New Roman" w:cs="Times New Roman"/>
                <w:sz w:val="24"/>
                <w:szCs w:val="24"/>
                <w:lang w:eastAsia="ru-RU"/>
              </w:rPr>
              <w:t xml:space="preserve"> </w:t>
            </w:r>
          </w:p>
        </w:tc>
        <w:tc>
          <w:tcPr>
            <w:tcW w:w="4668" w:type="dxa"/>
            <w:tcBorders>
              <w:top w:val="outset" w:sz="6" w:space="0" w:color="auto"/>
              <w:left w:val="outset" w:sz="6" w:space="0" w:color="auto"/>
              <w:bottom w:val="outset" w:sz="6" w:space="0" w:color="auto"/>
              <w:right w:val="outset" w:sz="6" w:space="0" w:color="auto"/>
            </w:tcBorders>
            <w:hideMark/>
          </w:tcPr>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химические вещества 3-4 класса опасности в концентрациях, превышающих ПДК для воздуха рабочей зоны; </w:t>
            </w:r>
          </w:p>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химические вещества 1-2 класса опасности в концентрациях, превышающих ПДК для атмосферного воздуха населенных мест; </w:t>
            </w:r>
          </w:p>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химические вещества, опасных для развития острого отравления; </w:t>
            </w:r>
          </w:p>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противоопухолевые лекарственные средства, гормоны-эстрогены; </w:t>
            </w:r>
          </w:p>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ядовитые растения. </w:t>
            </w:r>
          </w:p>
        </w:tc>
      </w:tr>
      <w:tr w:rsidR="000757F5" w:rsidRPr="007A73EF" w:rsidTr="002E50A7">
        <w:trPr>
          <w:tblCellSpacing w:w="6" w:type="dxa"/>
          <w:jc w:val="center"/>
        </w:trPr>
        <w:tc>
          <w:tcPr>
            <w:tcW w:w="3588" w:type="dxa"/>
            <w:tcBorders>
              <w:top w:val="outset" w:sz="6" w:space="0" w:color="auto"/>
              <w:left w:val="outset" w:sz="6" w:space="0" w:color="auto"/>
              <w:bottom w:val="outset" w:sz="6" w:space="0" w:color="auto"/>
              <w:right w:val="outset" w:sz="6" w:space="0" w:color="auto"/>
            </w:tcBorders>
            <w:hideMark/>
          </w:tcPr>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b/>
                <w:bCs/>
                <w:i/>
                <w:iCs/>
                <w:sz w:val="24"/>
                <w:szCs w:val="24"/>
                <w:lang w:eastAsia="ru-RU"/>
              </w:rPr>
              <w:lastRenderedPageBreak/>
              <w:t>биологические</w:t>
            </w:r>
            <w:r w:rsidRPr="007A73EF">
              <w:rPr>
                <w:rFonts w:ascii="Times New Roman" w:eastAsia="Times New Roman" w:hAnsi="Times New Roman" w:cs="Times New Roman"/>
                <w:sz w:val="24"/>
                <w:szCs w:val="24"/>
                <w:lang w:eastAsia="ru-RU"/>
              </w:rPr>
              <w:t xml:space="preserve"> </w:t>
            </w:r>
          </w:p>
        </w:tc>
        <w:tc>
          <w:tcPr>
            <w:tcW w:w="4668" w:type="dxa"/>
            <w:tcBorders>
              <w:top w:val="outset" w:sz="6" w:space="0" w:color="auto"/>
              <w:left w:val="outset" w:sz="6" w:space="0" w:color="auto"/>
              <w:bottom w:val="outset" w:sz="6" w:space="0" w:color="auto"/>
              <w:right w:val="outset" w:sz="6" w:space="0" w:color="auto"/>
            </w:tcBorders>
            <w:hideMark/>
          </w:tcPr>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микроорганизмы-продуценты и препараты, содержащие живые клетки и споры микроорганизмов в высоких концентрациях; </w:t>
            </w:r>
          </w:p>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препараты, содержащие живые клетки и споры, способные вызвать аллергию в высоких концентрациях; </w:t>
            </w:r>
          </w:p>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патогенные микроорганизмы и возбудители паразитарных болезней. </w:t>
            </w:r>
          </w:p>
        </w:tc>
      </w:tr>
      <w:tr w:rsidR="000757F5" w:rsidRPr="007A73EF" w:rsidTr="002E50A7">
        <w:trPr>
          <w:tblCellSpacing w:w="6" w:type="dxa"/>
          <w:jc w:val="center"/>
        </w:trPr>
        <w:tc>
          <w:tcPr>
            <w:tcW w:w="3588" w:type="dxa"/>
            <w:tcBorders>
              <w:top w:val="outset" w:sz="6" w:space="0" w:color="auto"/>
              <w:left w:val="outset" w:sz="6" w:space="0" w:color="auto"/>
              <w:bottom w:val="outset" w:sz="6" w:space="0" w:color="auto"/>
              <w:right w:val="outset" w:sz="6" w:space="0" w:color="auto"/>
            </w:tcBorders>
            <w:hideMark/>
          </w:tcPr>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b/>
                <w:bCs/>
                <w:i/>
                <w:iCs/>
                <w:sz w:val="24"/>
                <w:szCs w:val="24"/>
                <w:lang w:eastAsia="ru-RU"/>
              </w:rPr>
              <w:t>физические</w:t>
            </w:r>
            <w:r w:rsidRPr="007A73EF">
              <w:rPr>
                <w:rFonts w:ascii="Times New Roman" w:eastAsia="Times New Roman" w:hAnsi="Times New Roman" w:cs="Times New Roman"/>
                <w:sz w:val="24"/>
                <w:szCs w:val="24"/>
                <w:lang w:eastAsia="ru-RU"/>
              </w:rPr>
              <w:t xml:space="preserve"> </w:t>
            </w:r>
          </w:p>
        </w:tc>
        <w:tc>
          <w:tcPr>
            <w:tcW w:w="4668" w:type="dxa"/>
            <w:tcBorders>
              <w:top w:val="outset" w:sz="6" w:space="0" w:color="auto"/>
              <w:left w:val="outset" w:sz="6" w:space="0" w:color="auto"/>
              <w:bottom w:val="outset" w:sz="6" w:space="0" w:color="auto"/>
              <w:right w:val="outset" w:sz="6" w:space="0" w:color="auto"/>
            </w:tcBorders>
            <w:hideMark/>
          </w:tcPr>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слабо- умеренно- и </w:t>
            </w:r>
            <w:proofErr w:type="spellStart"/>
            <w:r w:rsidRPr="007A73EF">
              <w:rPr>
                <w:rFonts w:ascii="Times New Roman" w:eastAsia="Times New Roman" w:hAnsi="Times New Roman" w:cs="Times New Roman"/>
                <w:sz w:val="24"/>
                <w:szCs w:val="24"/>
                <w:lang w:eastAsia="ru-RU"/>
              </w:rPr>
              <w:t>высокофибриогенные</w:t>
            </w:r>
            <w:proofErr w:type="spellEnd"/>
            <w:r w:rsidRPr="007A73EF">
              <w:rPr>
                <w:rFonts w:ascii="Times New Roman" w:eastAsia="Times New Roman" w:hAnsi="Times New Roman" w:cs="Times New Roman"/>
                <w:sz w:val="24"/>
                <w:szCs w:val="24"/>
                <w:lang w:eastAsia="ru-RU"/>
              </w:rPr>
              <w:t xml:space="preserve"> аэрозоли в высоких концентрациях; </w:t>
            </w:r>
          </w:p>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шум выше уровня звука 70дБА; </w:t>
            </w:r>
          </w:p>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общая вибрация 1 и 2 категории транспорта, машин и механизмов; </w:t>
            </w:r>
          </w:p>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общая вибрация 3 категории выше ПДУ; </w:t>
            </w:r>
          </w:p>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локальная вибрация выше ПДУ; </w:t>
            </w:r>
          </w:p>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инфразвук выше ПДУ; </w:t>
            </w:r>
          </w:p>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ультразвук воздушный выше ПДУ, контактный ультразвук; </w:t>
            </w:r>
          </w:p>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лазер 2, 3, 4 класса опасности; </w:t>
            </w:r>
          </w:p>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ультрафиолетовое излучение выше норматива; </w:t>
            </w:r>
          </w:p>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радиоактивные вещества и источники ионизирующих излучений; </w:t>
            </w:r>
          </w:p>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повышенное атмосферное давление; </w:t>
            </w:r>
          </w:p>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микроклимат с нарушением норм; </w:t>
            </w:r>
          </w:p>
          <w:p w:rsidR="000757F5" w:rsidRPr="007A73EF" w:rsidRDefault="000757F5" w:rsidP="002E5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 световая среда с нарушением норм. </w:t>
            </w:r>
          </w:p>
        </w:tc>
      </w:tr>
    </w:tbl>
    <w:p w:rsidR="000757F5" w:rsidRPr="00AE3CD2" w:rsidRDefault="000757F5" w:rsidP="000757F5">
      <w:pPr>
        <w:pStyle w:val="a6"/>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E3CD2">
        <w:rPr>
          <w:rFonts w:ascii="Times New Roman" w:eastAsia="Times New Roman" w:hAnsi="Times New Roman" w:cs="Times New Roman"/>
          <w:b/>
          <w:bCs/>
          <w:sz w:val="24"/>
          <w:szCs w:val="24"/>
          <w:lang w:eastAsia="ru-RU"/>
        </w:rPr>
        <w:t>Виды работ, на которых запрещено использования труда подростков</w:t>
      </w:r>
      <w:r w:rsidRPr="00AE3CD2">
        <w:rPr>
          <w:rFonts w:ascii="Times New Roman" w:eastAsia="Times New Roman" w:hAnsi="Times New Roman" w:cs="Times New Roman"/>
          <w:sz w:val="24"/>
          <w:szCs w:val="24"/>
          <w:lang w:eastAsia="ru-RU"/>
        </w:rPr>
        <w:t xml:space="preserve"> </w:t>
      </w:r>
    </w:p>
    <w:p w:rsidR="000757F5" w:rsidRPr="007A73EF" w:rsidRDefault="000757F5" w:rsidP="000757F5">
      <w:pPr>
        <w:spacing w:after="0" w:line="240" w:lineRule="auto"/>
        <w:ind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Особенности регулирования труда работников в возраст</w:t>
      </w:r>
      <w:r>
        <w:rPr>
          <w:rFonts w:ascii="Times New Roman" w:eastAsia="Times New Roman" w:hAnsi="Times New Roman" w:cs="Times New Roman"/>
          <w:sz w:val="24"/>
          <w:szCs w:val="24"/>
          <w:lang w:eastAsia="ru-RU"/>
        </w:rPr>
        <w:t xml:space="preserve">е до 18 лет отражены </w:t>
      </w:r>
      <w:r>
        <w:rPr>
          <w:rFonts w:ascii="Times New Roman" w:eastAsia="Times New Roman" w:hAnsi="Times New Roman" w:cs="Times New Roman"/>
          <w:sz w:val="24"/>
          <w:szCs w:val="24"/>
          <w:lang w:eastAsia="ru-RU"/>
        </w:rPr>
        <w:br/>
        <w:t>в гл. 42 Трудового комплекса</w:t>
      </w:r>
      <w:r w:rsidRPr="007A73EF">
        <w:rPr>
          <w:rFonts w:ascii="Times New Roman" w:eastAsia="Times New Roman" w:hAnsi="Times New Roman" w:cs="Times New Roman"/>
          <w:sz w:val="24"/>
          <w:szCs w:val="24"/>
          <w:lang w:eastAsia="ru-RU"/>
        </w:rPr>
        <w:t xml:space="preserve"> РФ. </w:t>
      </w:r>
    </w:p>
    <w:p w:rsidR="000757F5" w:rsidRPr="007A73EF" w:rsidRDefault="000757F5" w:rsidP="000757F5">
      <w:pPr>
        <w:spacing w:after="0" w:line="240" w:lineRule="auto"/>
        <w:ind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lastRenderedPageBreak/>
        <w:t xml:space="preserve">Если работодатель предполагает в деятельности предприятия использовать труд несовершеннолетних, то в первую очередь ему необходимо определить состав и характер предполагаемых работ, так как трудовое законодательство строго регламентирует работы, на которых не может быть применен труд лиц в возрасте до 18 лет. </w:t>
      </w:r>
    </w:p>
    <w:p w:rsidR="000757F5" w:rsidRPr="007A73EF" w:rsidRDefault="000757F5" w:rsidP="000757F5">
      <w:pPr>
        <w:spacing w:after="0" w:line="240" w:lineRule="auto"/>
        <w:ind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Прежде чем принять подростка на работу, работодателю необходимо ознакомиться с Перечнем тяжелых работ и работ с вредными или опасными условиями труда, при выполнении которых запрещается применен</w:t>
      </w:r>
      <w:r>
        <w:rPr>
          <w:rFonts w:ascii="Times New Roman" w:eastAsia="Times New Roman" w:hAnsi="Times New Roman" w:cs="Times New Roman"/>
          <w:sz w:val="24"/>
          <w:szCs w:val="24"/>
          <w:lang w:eastAsia="ru-RU"/>
        </w:rPr>
        <w:t>ие труда лиц моложе 18 лет, утвержденных</w:t>
      </w:r>
      <w:r w:rsidRPr="007A73EF">
        <w:rPr>
          <w:rFonts w:ascii="Times New Roman" w:eastAsia="Times New Roman" w:hAnsi="Times New Roman" w:cs="Times New Roman"/>
          <w:sz w:val="24"/>
          <w:szCs w:val="24"/>
          <w:lang w:eastAsia="ru-RU"/>
        </w:rPr>
        <w:t xml:space="preserve"> постановлением Правительства </w:t>
      </w:r>
      <w:r>
        <w:rPr>
          <w:rFonts w:ascii="Times New Roman" w:eastAsia="Times New Roman" w:hAnsi="Times New Roman" w:cs="Times New Roman"/>
          <w:sz w:val="24"/>
          <w:szCs w:val="24"/>
          <w:lang w:eastAsia="ru-RU"/>
        </w:rPr>
        <w:t xml:space="preserve">РФ от 25 февраля 2000 г. № 163 </w:t>
      </w:r>
      <w:r>
        <w:rPr>
          <w:rFonts w:ascii="Times New Roman" w:eastAsia="Times New Roman" w:hAnsi="Times New Roman" w:cs="Times New Roman"/>
          <w:i/>
          <w:iCs/>
          <w:sz w:val="24"/>
          <w:szCs w:val="24"/>
          <w:lang w:eastAsia="ru-RU"/>
        </w:rPr>
        <w:t>(с изм. от 20.06.2011).</w:t>
      </w:r>
    </w:p>
    <w:p w:rsidR="000757F5" w:rsidRPr="007A73EF" w:rsidRDefault="000757F5" w:rsidP="000757F5">
      <w:pPr>
        <w:spacing w:after="0" w:line="240" w:lineRule="auto"/>
        <w:ind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В Перечень, запрещающий труд подростков до 18 лет, включено более 2 тыс. профессий. </w:t>
      </w:r>
    </w:p>
    <w:p w:rsidR="000757F5" w:rsidRPr="007A73EF" w:rsidRDefault="000757F5" w:rsidP="000757F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Помимо этого, в ТК РФ перечислены и другие случаи, когда лицо моложе 18 лет не может стать участником трудовых отношений (работником), т.е. </w:t>
      </w:r>
      <w:r w:rsidRPr="007A73EF">
        <w:rPr>
          <w:rFonts w:ascii="Times New Roman" w:eastAsia="Times New Roman" w:hAnsi="Times New Roman" w:cs="Times New Roman"/>
          <w:b/>
          <w:bCs/>
          <w:sz w:val="24"/>
          <w:szCs w:val="24"/>
          <w:lang w:eastAsia="ru-RU"/>
        </w:rPr>
        <w:t xml:space="preserve">не может быть принято на работу: </w:t>
      </w:r>
    </w:p>
    <w:p w:rsidR="000757F5" w:rsidRPr="00AE3CD2" w:rsidRDefault="000757F5" w:rsidP="000757F5">
      <w:pPr>
        <w:pStyle w:val="a6"/>
        <w:numPr>
          <w:ilvl w:val="0"/>
          <w:numId w:val="5"/>
        </w:numPr>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AE3CD2">
        <w:rPr>
          <w:rFonts w:ascii="Times New Roman" w:eastAsia="Times New Roman" w:hAnsi="Times New Roman" w:cs="Times New Roman"/>
          <w:sz w:val="24"/>
          <w:szCs w:val="24"/>
          <w:lang w:eastAsia="ru-RU"/>
        </w:rPr>
        <w:t xml:space="preserve">характер которой требует заключения с работником договора о полной материальной ответственности (ч. 3 ст. 242); </w:t>
      </w:r>
    </w:p>
    <w:p w:rsidR="000757F5" w:rsidRPr="00AE3CD2" w:rsidRDefault="000757F5" w:rsidP="000757F5">
      <w:pPr>
        <w:pStyle w:val="a6"/>
        <w:numPr>
          <w:ilvl w:val="0"/>
          <w:numId w:val="5"/>
        </w:numPr>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AE3CD2">
        <w:rPr>
          <w:rFonts w:ascii="Times New Roman" w:eastAsia="Times New Roman" w:hAnsi="Times New Roman" w:cs="Times New Roman"/>
          <w:sz w:val="24"/>
          <w:szCs w:val="24"/>
          <w:lang w:eastAsia="ru-RU"/>
        </w:rPr>
        <w:t xml:space="preserve">в религиозную организацию (ч. 2 ст. 342); </w:t>
      </w:r>
    </w:p>
    <w:p w:rsidR="000757F5" w:rsidRPr="00AE3CD2" w:rsidRDefault="000757F5" w:rsidP="000757F5">
      <w:pPr>
        <w:pStyle w:val="a6"/>
        <w:numPr>
          <w:ilvl w:val="0"/>
          <w:numId w:val="5"/>
        </w:numPr>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AE3CD2">
        <w:rPr>
          <w:rFonts w:ascii="Times New Roman" w:eastAsia="Times New Roman" w:hAnsi="Times New Roman" w:cs="Times New Roman"/>
          <w:sz w:val="24"/>
          <w:szCs w:val="24"/>
          <w:lang w:eastAsia="ru-RU"/>
        </w:rPr>
        <w:t xml:space="preserve">по совместительству (ч. 6 ст. 282); </w:t>
      </w:r>
    </w:p>
    <w:p w:rsidR="000757F5" w:rsidRPr="00AE3CD2" w:rsidRDefault="000757F5" w:rsidP="000757F5">
      <w:pPr>
        <w:pStyle w:val="a6"/>
        <w:numPr>
          <w:ilvl w:val="0"/>
          <w:numId w:val="5"/>
        </w:numPr>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AE3CD2">
        <w:rPr>
          <w:rFonts w:ascii="Times New Roman" w:eastAsia="Times New Roman" w:hAnsi="Times New Roman" w:cs="Times New Roman"/>
          <w:sz w:val="24"/>
          <w:szCs w:val="24"/>
          <w:lang w:eastAsia="ru-RU"/>
        </w:rPr>
        <w:t xml:space="preserve">выполняемую вахтовым методом (ст. 298). </w:t>
      </w:r>
    </w:p>
    <w:p w:rsidR="000757F5" w:rsidRPr="007A73EF" w:rsidRDefault="000757F5" w:rsidP="000757F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В соответствии с другими нормативными правовыми актами это лицо не может быть принято на работу и: </w:t>
      </w:r>
    </w:p>
    <w:p w:rsidR="000757F5" w:rsidRPr="00AE3CD2" w:rsidRDefault="000757F5" w:rsidP="000757F5">
      <w:pPr>
        <w:pStyle w:val="a6"/>
        <w:numPr>
          <w:ilvl w:val="0"/>
          <w:numId w:val="6"/>
        </w:numPr>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AE3CD2">
        <w:rPr>
          <w:rFonts w:ascii="Times New Roman" w:eastAsia="Times New Roman" w:hAnsi="Times New Roman" w:cs="Times New Roman"/>
          <w:sz w:val="24"/>
          <w:szCs w:val="24"/>
          <w:lang w:eastAsia="ru-RU"/>
        </w:rPr>
        <w:t xml:space="preserve">в ведомственную охрану (Федеральный закон от 14 апреля 1999 г. № 77-ФЗ "О ведомственной охране"); </w:t>
      </w:r>
    </w:p>
    <w:p w:rsidR="000757F5" w:rsidRPr="00AE3CD2" w:rsidRDefault="000757F5" w:rsidP="000757F5">
      <w:pPr>
        <w:pStyle w:val="a6"/>
        <w:numPr>
          <w:ilvl w:val="0"/>
          <w:numId w:val="6"/>
        </w:numPr>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AE3CD2">
        <w:rPr>
          <w:rFonts w:ascii="Times New Roman" w:eastAsia="Times New Roman" w:hAnsi="Times New Roman" w:cs="Times New Roman"/>
          <w:sz w:val="24"/>
          <w:szCs w:val="24"/>
          <w:lang w:eastAsia="ru-RU"/>
        </w:rPr>
        <w:t xml:space="preserve">на государственную службу (Федеральный закон от 27 июля 2004 г. № 79-ФЗ "О государственной гражданской службе Российской Федерации"); </w:t>
      </w:r>
    </w:p>
    <w:p w:rsidR="000757F5" w:rsidRPr="00AE3CD2" w:rsidRDefault="000757F5" w:rsidP="000757F5">
      <w:pPr>
        <w:pStyle w:val="a6"/>
        <w:numPr>
          <w:ilvl w:val="0"/>
          <w:numId w:val="6"/>
        </w:numPr>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AE3CD2">
        <w:rPr>
          <w:rFonts w:ascii="Times New Roman" w:eastAsia="Times New Roman" w:hAnsi="Times New Roman" w:cs="Times New Roman"/>
          <w:sz w:val="24"/>
          <w:szCs w:val="24"/>
          <w:lang w:eastAsia="ru-RU"/>
        </w:rPr>
        <w:t xml:space="preserve">на муниципальную службу (Федеральный закон от 8 января 1998 г. № 8-ФЗ "Об основах муниципальной службы в Российской Федерации"); </w:t>
      </w:r>
    </w:p>
    <w:p w:rsidR="000757F5" w:rsidRPr="00AE3CD2" w:rsidRDefault="000757F5" w:rsidP="000757F5">
      <w:pPr>
        <w:pStyle w:val="a6"/>
        <w:numPr>
          <w:ilvl w:val="0"/>
          <w:numId w:val="6"/>
        </w:numPr>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AE3CD2">
        <w:rPr>
          <w:rFonts w:ascii="Times New Roman" w:eastAsia="Times New Roman" w:hAnsi="Times New Roman" w:cs="Times New Roman"/>
          <w:sz w:val="24"/>
          <w:szCs w:val="24"/>
          <w:lang w:eastAsia="ru-RU"/>
        </w:rPr>
        <w:t xml:space="preserve">в профессиональные аварийно-спасательные службы (Федеральный закон от 22 августа 1995 г. № 151-ФЗ "Об аварийно-спасательных службах и статусе спасателей"); </w:t>
      </w:r>
    </w:p>
    <w:p w:rsidR="000757F5" w:rsidRPr="00AE3CD2" w:rsidRDefault="000757F5" w:rsidP="000757F5">
      <w:pPr>
        <w:pStyle w:val="a6"/>
        <w:numPr>
          <w:ilvl w:val="0"/>
          <w:numId w:val="6"/>
        </w:numPr>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AE3CD2">
        <w:rPr>
          <w:rFonts w:ascii="Times New Roman" w:eastAsia="Times New Roman" w:hAnsi="Times New Roman" w:cs="Times New Roman"/>
          <w:sz w:val="24"/>
          <w:szCs w:val="24"/>
          <w:lang w:eastAsia="ru-RU"/>
        </w:rPr>
        <w:t xml:space="preserve">в полицию. </w:t>
      </w:r>
    </w:p>
    <w:p w:rsidR="000757F5" w:rsidRPr="007A73EF" w:rsidRDefault="000757F5" w:rsidP="000757F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b/>
          <w:bCs/>
          <w:sz w:val="24"/>
          <w:szCs w:val="24"/>
          <w:lang w:eastAsia="ru-RU"/>
        </w:rPr>
        <w:t>Запрещается применение труда несовершеннолетних граждан на работах</w:t>
      </w:r>
      <w:r>
        <w:rPr>
          <w:rFonts w:ascii="Times New Roman" w:eastAsia="Times New Roman" w:hAnsi="Times New Roman" w:cs="Times New Roman"/>
          <w:b/>
          <w:bCs/>
          <w:sz w:val="24"/>
          <w:szCs w:val="24"/>
          <w:lang w:eastAsia="ru-RU"/>
        </w:rPr>
        <w:t>,</w:t>
      </w:r>
      <w:r w:rsidRPr="007A73EF">
        <w:rPr>
          <w:rFonts w:ascii="Times New Roman" w:eastAsia="Times New Roman" w:hAnsi="Times New Roman" w:cs="Times New Roman"/>
          <w:b/>
          <w:bCs/>
          <w:sz w:val="24"/>
          <w:szCs w:val="24"/>
          <w:lang w:eastAsia="ru-RU"/>
        </w:rPr>
        <w:t xml:space="preserve"> связанных: </w:t>
      </w:r>
    </w:p>
    <w:p w:rsidR="000757F5" w:rsidRPr="007A73EF" w:rsidRDefault="000757F5" w:rsidP="000757F5">
      <w:pPr>
        <w:numPr>
          <w:ilvl w:val="0"/>
          <w:numId w:val="1"/>
        </w:numPr>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с опасными и (или) вредными условиями труда;</w:t>
      </w:r>
    </w:p>
    <w:p w:rsidR="000757F5" w:rsidRPr="007A73EF" w:rsidRDefault="000757F5" w:rsidP="000757F5">
      <w:pPr>
        <w:numPr>
          <w:ilvl w:val="0"/>
          <w:numId w:val="1"/>
        </w:numPr>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с причинением вреда здоровью и нравственному развитию (игорный бизнес, ночные кабаре и клубы);</w:t>
      </w:r>
    </w:p>
    <w:p w:rsidR="000757F5" w:rsidRPr="007A73EF" w:rsidRDefault="000757F5" w:rsidP="000757F5">
      <w:pPr>
        <w:numPr>
          <w:ilvl w:val="0"/>
          <w:numId w:val="1"/>
        </w:numPr>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с производством, перевозкой и торговлей спиртными напитками, табачными изделиями, наркотическими и иными токсическими препаратами;</w:t>
      </w:r>
    </w:p>
    <w:p w:rsidR="000757F5" w:rsidRPr="007A73EF" w:rsidRDefault="000757F5" w:rsidP="000757F5">
      <w:pPr>
        <w:numPr>
          <w:ilvl w:val="0"/>
          <w:numId w:val="1"/>
        </w:numPr>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с переноской и передвижением тяжестей, превышающих установленные для подростков предельные нормы;</w:t>
      </w:r>
    </w:p>
    <w:p w:rsidR="000757F5" w:rsidRPr="007A73EF" w:rsidRDefault="000757F5" w:rsidP="000757F5">
      <w:pPr>
        <w:numPr>
          <w:ilvl w:val="0"/>
          <w:numId w:val="1"/>
        </w:numPr>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с направлением в служебные командировки, с привлечением к сверхурочным работам;</w:t>
      </w:r>
    </w:p>
    <w:p w:rsidR="000757F5" w:rsidRPr="007A73EF" w:rsidRDefault="000757F5" w:rsidP="000757F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b/>
          <w:bCs/>
          <w:sz w:val="24"/>
          <w:szCs w:val="24"/>
          <w:lang w:eastAsia="ru-RU"/>
        </w:rPr>
        <w:t>на работах</w:t>
      </w:r>
      <w:r>
        <w:rPr>
          <w:rFonts w:ascii="Times New Roman" w:eastAsia="Times New Roman" w:hAnsi="Times New Roman" w:cs="Times New Roman"/>
          <w:b/>
          <w:bCs/>
          <w:sz w:val="24"/>
          <w:szCs w:val="24"/>
          <w:lang w:eastAsia="ru-RU"/>
        </w:rPr>
        <w:t>,</w:t>
      </w:r>
      <w:r w:rsidRPr="007A73EF">
        <w:rPr>
          <w:rFonts w:ascii="Times New Roman" w:eastAsia="Times New Roman" w:hAnsi="Times New Roman" w:cs="Times New Roman"/>
          <w:b/>
          <w:bCs/>
          <w:sz w:val="24"/>
          <w:szCs w:val="24"/>
          <w:lang w:eastAsia="ru-RU"/>
        </w:rPr>
        <w:t xml:space="preserve"> выполняемых:</w:t>
      </w:r>
      <w:r w:rsidRPr="007A73EF">
        <w:rPr>
          <w:rFonts w:ascii="Times New Roman" w:eastAsia="Times New Roman" w:hAnsi="Times New Roman" w:cs="Times New Roman"/>
          <w:sz w:val="24"/>
          <w:szCs w:val="24"/>
          <w:lang w:eastAsia="ru-RU"/>
        </w:rPr>
        <w:t xml:space="preserve"> </w:t>
      </w:r>
    </w:p>
    <w:p w:rsidR="000757F5" w:rsidRPr="007A73EF" w:rsidRDefault="000757F5" w:rsidP="000757F5">
      <w:pPr>
        <w:numPr>
          <w:ilvl w:val="0"/>
          <w:numId w:val="2"/>
        </w:numPr>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в ведомственной охране;</w:t>
      </w:r>
    </w:p>
    <w:p w:rsidR="000757F5" w:rsidRPr="007A73EF" w:rsidRDefault="000757F5" w:rsidP="000757F5">
      <w:pPr>
        <w:numPr>
          <w:ilvl w:val="0"/>
          <w:numId w:val="2"/>
        </w:numPr>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в ночное время, выходные и нерабочие праздничные дни;</w:t>
      </w:r>
    </w:p>
    <w:p w:rsidR="000757F5" w:rsidRPr="007A73EF" w:rsidRDefault="000757F5" w:rsidP="000757F5">
      <w:pPr>
        <w:numPr>
          <w:ilvl w:val="0"/>
          <w:numId w:val="2"/>
        </w:numPr>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по совместительству;</w:t>
      </w:r>
    </w:p>
    <w:p w:rsidR="000757F5" w:rsidRPr="00240415" w:rsidRDefault="000757F5" w:rsidP="000757F5">
      <w:pPr>
        <w:numPr>
          <w:ilvl w:val="0"/>
          <w:numId w:val="2"/>
        </w:numPr>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lastRenderedPageBreak/>
        <w:t>с заключением письменных договоров о полной материальной ответственности.</w:t>
      </w:r>
    </w:p>
    <w:p w:rsidR="000757F5" w:rsidRPr="007A73EF" w:rsidRDefault="000757F5" w:rsidP="000757F5">
      <w:pPr>
        <w:spacing w:after="0" w:line="240" w:lineRule="auto"/>
        <w:ind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Работники в возрасте до 18 лет несут полную материальную ответственность лишь за умышленное причинение ущерба, за ущерб, причиненный в состоянии алкогольного наркотического или токсического опьянения, за ущерб, причиненный в результате совершения преступления или административного проступка. </w:t>
      </w:r>
    </w:p>
    <w:p w:rsidR="000757F5" w:rsidRDefault="000757F5" w:rsidP="000757F5">
      <w:pPr>
        <w:spacing w:after="0" w:line="240" w:lineRule="auto"/>
        <w:ind w:firstLine="709"/>
        <w:jc w:val="both"/>
        <w:rPr>
          <w:rFonts w:ascii="Times New Roman" w:eastAsia="Times New Roman" w:hAnsi="Times New Roman" w:cs="Times New Roman"/>
          <w:sz w:val="24"/>
          <w:szCs w:val="24"/>
          <w:lang w:eastAsia="ru-RU"/>
        </w:rPr>
      </w:pPr>
      <w:r w:rsidRPr="007A73EF">
        <w:rPr>
          <w:rFonts w:ascii="Times New Roman" w:eastAsia="Times New Roman" w:hAnsi="Times New Roman" w:cs="Times New Roman"/>
          <w:sz w:val="24"/>
          <w:szCs w:val="24"/>
          <w:lang w:eastAsia="ru-RU"/>
        </w:rPr>
        <w:t xml:space="preserve">Следовательно, договор о полной материальной ответственности с ними заключен быть не может (ст. 242 ТК РФ). </w:t>
      </w:r>
    </w:p>
    <w:p w:rsidR="000757F5" w:rsidRPr="007A73EF" w:rsidRDefault="000757F5" w:rsidP="000757F5">
      <w:pPr>
        <w:spacing w:after="0" w:line="240" w:lineRule="auto"/>
        <w:ind w:firstLine="709"/>
        <w:jc w:val="both"/>
        <w:rPr>
          <w:rFonts w:ascii="Times New Roman" w:eastAsia="Times New Roman" w:hAnsi="Times New Roman" w:cs="Times New Roman"/>
          <w:sz w:val="24"/>
          <w:szCs w:val="24"/>
          <w:lang w:eastAsia="ru-RU"/>
        </w:rPr>
      </w:pPr>
    </w:p>
    <w:p w:rsidR="000757F5" w:rsidRPr="000C123B" w:rsidRDefault="000757F5" w:rsidP="000757F5">
      <w:pPr>
        <w:pStyle w:val="a6"/>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CD2">
        <w:rPr>
          <w:rFonts w:ascii="Times New Roman" w:eastAsia="Times New Roman" w:hAnsi="Times New Roman" w:cs="Times New Roman"/>
          <w:b/>
          <w:bCs/>
          <w:sz w:val="24"/>
          <w:szCs w:val="24"/>
          <w:lang w:eastAsia="ru-RU"/>
        </w:rPr>
        <w:t>Допустимые физические нагрузки</w:t>
      </w:r>
    </w:p>
    <w:p w:rsidR="000757F5" w:rsidRDefault="000757F5" w:rsidP="000757F5">
      <w:pPr>
        <w:spacing w:after="0" w:line="240" w:lineRule="auto"/>
        <w:ind w:firstLine="709"/>
        <w:jc w:val="both"/>
        <w:rPr>
          <w:rFonts w:ascii="Times New Roman" w:eastAsia="Times New Roman" w:hAnsi="Times New Roman" w:cs="Times New Roman"/>
          <w:sz w:val="24"/>
          <w:szCs w:val="24"/>
          <w:lang w:eastAsia="ru-RU"/>
        </w:rPr>
      </w:pPr>
    </w:p>
    <w:p w:rsidR="000757F5" w:rsidRDefault="000757F5" w:rsidP="000757F5">
      <w:pPr>
        <w:autoSpaceDE w:val="0"/>
        <w:autoSpaceDN w:val="0"/>
        <w:adjustRightInd w:val="0"/>
        <w:spacing w:after="0" w:line="240" w:lineRule="auto"/>
        <w:jc w:val="center"/>
        <w:outlineLvl w:val="0"/>
        <w:rPr>
          <w:rFonts w:ascii="Times New Roman" w:hAnsi="Times New Roman" w:cs="Times New Roman"/>
          <w:b/>
          <w:bCs/>
          <w:sz w:val="24"/>
          <w:szCs w:val="24"/>
        </w:rPr>
      </w:pPr>
      <w:r w:rsidRPr="007A73EF">
        <w:rPr>
          <w:rFonts w:ascii="Times New Roman" w:eastAsia="Times New Roman" w:hAnsi="Times New Roman" w:cs="Times New Roman"/>
          <w:sz w:val="24"/>
          <w:szCs w:val="24"/>
          <w:lang w:eastAsia="ru-RU"/>
        </w:rPr>
        <w:t xml:space="preserve"> </w:t>
      </w:r>
      <w:r>
        <w:rPr>
          <w:rFonts w:ascii="Times New Roman" w:hAnsi="Times New Roman" w:cs="Times New Roman"/>
          <w:b/>
          <w:bCs/>
          <w:sz w:val="24"/>
          <w:szCs w:val="24"/>
        </w:rPr>
        <w:t>Предельно допустимые величины показателей</w:t>
      </w:r>
    </w:p>
    <w:p w:rsidR="000757F5" w:rsidRDefault="000757F5" w:rsidP="000757F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тяжести трудового процесса для работников, не достигших</w:t>
      </w:r>
    </w:p>
    <w:p w:rsidR="000757F5" w:rsidRDefault="000757F5" w:rsidP="000757F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18-летнего возраста</w:t>
      </w:r>
    </w:p>
    <w:p w:rsidR="000757F5" w:rsidRDefault="000757F5" w:rsidP="000757F5">
      <w:pPr>
        <w:autoSpaceDE w:val="0"/>
        <w:autoSpaceDN w:val="0"/>
        <w:adjustRightInd w:val="0"/>
        <w:spacing w:after="0" w:line="240" w:lineRule="auto"/>
        <w:jc w:val="center"/>
        <w:rPr>
          <w:rFonts w:ascii="Times New Roman" w:hAnsi="Times New Roman" w:cs="Times New Roman"/>
          <w:b/>
          <w:bCs/>
          <w:sz w:val="24"/>
          <w:szCs w:val="24"/>
        </w:rPr>
      </w:pPr>
      <w:r w:rsidRPr="000C123B">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РФ от 28.01.2021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(вместе с "СанПиН 1.2.3685-21. Санитарные правила и нормы...") (Зарегистрировано в Минюсте России 29.01.2021 </w:t>
      </w:r>
      <w:r>
        <w:rPr>
          <w:rFonts w:ascii="Times New Roman" w:eastAsia="Times New Roman" w:hAnsi="Times New Roman" w:cs="Times New Roman"/>
          <w:sz w:val="24"/>
          <w:szCs w:val="24"/>
          <w:lang w:eastAsia="ru-RU"/>
        </w:rPr>
        <w:t>№</w:t>
      </w:r>
      <w:r w:rsidRPr="000C123B">
        <w:rPr>
          <w:rFonts w:ascii="Times New Roman" w:eastAsia="Times New Roman" w:hAnsi="Times New Roman" w:cs="Times New Roman"/>
          <w:sz w:val="24"/>
          <w:szCs w:val="24"/>
          <w:lang w:eastAsia="ru-RU"/>
        </w:rPr>
        <w:t xml:space="preserve"> 62296)</w:t>
      </w:r>
    </w:p>
    <w:p w:rsidR="000757F5" w:rsidRDefault="000757F5" w:rsidP="000757F5">
      <w:pPr>
        <w:autoSpaceDE w:val="0"/>
        <w:autoSpaceDN w:val="0"/>
        <w:adjustRightInd w:val="0"/>
        <w:spacing w:after="0" w:line="240" w:lineRule="auto"/>
        <w:jc w:val="both"/>
        <w:rPr>
          <w:rFonts w:ascii="Times New Roman" w:hAnsi="Times New Roman" w:cs="Times New Roman"/>
          <w:sz w:val="24"/>
          <w:szCs w:val="24"/>
        </w:rPr>
      </w:pPr>
    </w:p>
    <w:p w:rsidR="000757F5" w:rsidRDefault="000757F5" w:rsidP="000757F5">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793"/>
        <w:gridCol w:w="793"/>
        <w:gridCol w:w="793"/>
        <w:gridCol w:w="793"/>
        <w:gridCol w:w="793"/>
        <w:gridCol w:w="793"/>
        <w:gridCol w:w="793"/>
        <w:gridCol w:w="793"/>
      </w:tblGrid>
      <w:tr w:rsidR="000757F5" w:rsidTr="002E50A7">
        <w:tc>
          <w:tcPr>
            <w:tcW w:w="2721" w:type="dxa"/>
            <w:vMerge w:val="restart"/>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Показатели тяжести трудового процесса, в зависимости от характера работ</w:t>
            </w:r>
          </w:p>
        </w:tc>
        <w:tc>
          <w:tcPr>
            <w:tcW w:w="6344" w:type="dxa"/>
            <w:gridSpan w:val="8"/>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Допустимые физические нагрузки (физическая динамическая нагрузка - кг * м, масса груза - кг, статическая нагрузка - кгс * с), стереотипные рабочие движения, наклоны, передвижения - количество за смену)</w:t>
            </w:r>
          </w:p>
        </w:tc>
      </w:tr>
      <w:tr w:rsidR="000757F5" w:rsidTr="002E50A7">
        <w:tc>
          <w:tcPr>
            <w:tcW w:w="2721" w:type="dxa"/>
            <w:vMerge/>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jc w:val="both"/>
              <w:rPr>
                <w:rFonts w:ascii="Times New Roman" w:hAnsi="Times New Roman" w:cs="Times New Roman"/>
                <w:sz w:val="24"/>
                <w:szCs w:val="24"/>
              </w:rPr>
            </w:pPr>
          </w:p>
        </w:tc>
        <w:tc>
          <w:tcPr>
            <w:tcW w:w="3172" w:type="dxa"/>
            <w:gridSpan w:val="4"/>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юношей</w:t>
            </w:r>
          </w:p>
        </w:tc>
        <w:tc>
          <w:tcPr>
            <w:tcW w:w="3172" w:type="dxa"/>
            <w:gridSpan w:val="4"/>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девушек</w:t>
            </w:r>
          </w:p>
        </w:tc>
      </w:tr>
      <w:tr w:rsidR="000757F5" w:rsidTr="002E50A7">
        <w:tc>
          <w:tcPr>
            <w:tcW w:w="2721" w:type="dxa"/>
            <w:vMerge/>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jc w:val="both"/>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 лет</w:t>
            </w:r>
          </w:p>
        </w:tc>
        <w:tc>
          <w:tcPr>
            <w:tcW w:w="793" w:type="dxa"/>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 лет</w:t>
            </w:r>
          </w:p>
        </w:tc>
        <w:tc>
          <w:tcPr>
            <w:tcW w:w="793" w:type="dxa"/>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 лет</w:t>
            </w:r>
          </w:p>
        </w:tc>
        <w:tc>
          <w:tcPr>
            <w:tcW w:w="793" w:type="dxa"/>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 лет</w:t>
            </w:r>
          </w:p>
        </w:tc>
        <w:tc>
          <w:tcPr>
            <w:tcW w:w="793" w:type="dxa"/>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 лет</w:t>
            </w:r>
          </w:p>
        </w:tc>
        <w:tc>
          <w:tcPr>
            <w:tcW w:w="793" w:type="dxa"/>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 лет</w:t>
            </w:r>
          </w:p>
        </w:tc>
        <w:tc>
          <w:tcPr>
            <w:tcW w:w="793" w:type="dxa"/>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 лет</w:t>
            </w:r>
          </w:p>
        </w:tc>
        <w:tc>
          <w:tcPr>
            <w:tcW w:w="793" w:type="dxa"/>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 лет</w:t>
            </w:r>
          </w:p>
        </w:tc>
      </w:tr>
      <w:tr w:rsidR="000757F5" w:rsidTr="002E50A7">
        <w:tc>
          <w:tcPr>
            <w:tcW w:w="2721" w:type="dxa"/>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3" w:type="dxa"/>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93" w:type="dxa"/>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93" w:type="dxa"/>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93" w:type="dxa"/>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93" w:type="dxa"/>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93" w:type="dxa"/>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93" w:type="dxa"/>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93" w:type="dxa"/>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0757F5" w:rsidTr="002E50A7">
        <w:tc>
          <w:tcPr>
            <w:tcW w:w="9065" w:type="dxa"/>
            <w:gridSpan w:val="9"/>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Физическая динамическая нагрузка, выраженная в единицах внешней механической работы за смену, кг * м:</w:t>
            </w:r>
          </w:p>
        </w:tc>
      </w:tr>
      <w:tr w:rsidR="000757F5" w:rsidTr="002E50A7">
        <w:tc>
          <w:tcPr>
            <w:tcW w:w="2721" w:type="dxa"/>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региональной нагрузке с преимущественным участием мышц рук и плечевого пояса при перемещении груза на расстояние до 1 м</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1250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0757F5" w:rsidTr="002E50A7">
        <w:tc>
          <w:tcPr>
            <w:tcW w:w="9065" w:type="dxa"/>
            <w:gridSpan w:val="9"/>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при общей нагрузке с участием мышц рук, корпуса, ног:</w:t>
            </w:r>
          </w:p>
        </w:tc>
      </w:tr>
      <w:tr w:rsidR="000757F5" w:rsidTr="002E50A7">
        <w:tc>
          <w:tcPr>
            <w:tcW w:w="2721" w:type="dxa"/>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перемещении груза на расстояние от 1 до 5 м</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10000</w:t>
            </w:r>
          </w:p>
        </w:tc>
      </w:tr>
      <w:tr w:rsidR="000757F5" w:rsidTr="002E50A7">
        <w:tc>
          <w:tcPr>
            <w:tcW w:w="2721" w:type="dxa"/>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перемещении груза на расстояние более 5 м</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18000</w:t>
            </w:r>
          </w:p>
        </w:tc>
      </w:tr>
      <w:tr w:rsidR="000757F5" w:rsidTr="002E50A7">
        <w:tc>
          <w:tcPr>
            <w:tcW w:w="9065" w:type="dxa"/>
            <w:gridSpan w:val="9"/>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lastRenderedPageBreak/>
              <w:t>Масса поднимаемого и перемещаемого груза вручную (кг):</w:t>
            </w:r>
          </w:p>
        </w:tc>
      </w:tr>
      <w:tr w:rsidR="000757F5" w:rsidTr="002E50A7">
        <w:tc>
          <w:tcPr>
            <w:tcW w:w="2721" w:type="dxa"/>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подъем и перемещение (разовое) тяжестей при чередовании с другой работой (до 2-х раз в час) не более 1/3 рабочей смены</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0757F5" w:rsidTr="002E50A7">
        <w:tc>
          <w:tcPr>
            <w:tcW w:w="2721" w:type="dxa"/>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подъем и перемещение (разовое) тяжестей (более 2-х раз в час) в течение не более 1/3 рабочей смены</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757F5" w:rsidTr="002E50A7">
        <w:tc>
          <w:tcPr>
            <w:tcW w:w="2721" w:type="dxa"/>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подъем и перемещение вручную груза постоянно в течение рабочей смены</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757F5" w:rsidTr="002E50A7">
        <w:tc>
          <w:tcPr>
            <w:tcW w:w="2721" w:type="dxa"/>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перемещение грузов на тележках или в контейнерах</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0757F5" w:rsidTr="002E50A7">
        <w:tc>
          <w:tcPr>
            <w:tcW w:w="9065" w:type="dxa"/>
            <w:gridSpan w:val="9"/>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суммарная масса грузов, перемещаемых в течение рабочего дня:</w:t>
            </w:r>
          </w:p>
        </w:tc>
      </w:tr>
      <w:tr w:rsidR="000757F5" w:rsidTr="002E50A7">
        <w:tc>
          <w:tcPr>
            <w:tcW w:w="2721" w:type="dxa"/>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рабочей поверхности</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r>
      <w:tr w:rsidR="000757F5" w:rsidTr="002E50A7">
        <w:tc>
          <w:tcPr>
            <w:tcW w:w="2721" w:type="dxa"/>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пола</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0757F5" w:rsidTr="002E50A7">
        <w:tc>
          <w:tcPr>
            <w:tcW w:w="9065" w:type="dxa"/>
            <w:gridSpan w:val="9"/>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Стереотипные рабочие движения (количество за смену):</w:t>
            </w:r>
          </w:p>
        </w:tc>
      </w:tr>
      <w:tr w:rsidR="000757F5" w:rsidTr="002E50A7">
        <w:tc>
          <w:tcPr>
            <w:tcW w:w="2721" w:type="dxa"/>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локальной нагрузке, с участием мышц кистей и пальцев рук</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20000</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30000</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20000</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30000</w:t>
            </w:r>
          </w:p>
        </w:tc>
      </w:tr>
      <w:tr w:rsidR="000757F5" w:rsidTr="002E50A7">
        <w:tc>
          <w:tcPr>
            <w:tcW w:w="2721" w:type="dxa"/>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региональной нагрузке (при работе с преимущественным участием мышц рук и плечевого пояса)</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10000</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15000</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10000</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15000</w:t>
            </w:r>
          </w:p>
        </w:tc>
      </w:tr>
      <w:tr w:rsidR="000757F5" w:rsidTr="002E50A7">
        <w:tc>
          <w:tcPr>
            <w:tcW w:w="9065" w:type="dxa"/>
            <w:gridSpan w:val="9"/>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Статическая нагрузка, величина статической нагрузки за смену при удержании груза, приложении усилий, кгс * с:</w:t>
            </w:r>
          </w:p>
        </w:tc>
      </w:tr>
      <w:tr w:rsidR="000757F5" w:rsidTr="002E50A7">
        <w:tc>
          <w:tcPr>
            <w:tcW w:w="2721" w:type="dxa"/>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одной рукой</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9000</w:t>
            </w:r>
          </w:p>
        </w:tc>
      </w:tr>
      <w:tr w:rsidR="000757F5" w:rsidTr="002E50A7">
        <w:tc>
          <w:tcPr>
            <w:tcW w:w="2721" w:type="dxa"/>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двумя руками</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18000</w:t>
            </w:r>
          </w:p>
        </w:tc>
      </w:tr>
      <w:tr w:rsidR="000757F5" w:rsidTr="002E50A7">
        <w:tc>
          <w:tcPr>
            <w:tcW w:w="2721" w:type="dxa"/>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участием мышц корпуса и ног</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20000</w:t>
            </w:r>
          </w:p>
        </w:tc>
        <w:tc>
          <w:tcPr>
            <w:tcW w:w="793" w:type="dxa"/>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25000</w:t>
            </w:r>
          </w:p>
        </w:tc>
      </w:tr>
      <w:tr w:rsidR="000757F5" w:rsidTr="002E50A7">
        <w:tc>
          <w:tcPr>
            <w:tcW w:w="2721" w:type="dxa"/>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Рабочая поза: нахождение в неудобной фиксированной позе</w:t>
            </w:r>
          </w:p>
        </w:tc>
        <w:tc>
          <w:tcPr>
            <w:tcW w:w="1586" w:type="dxa"/>
            <w:gridSpan w:val="2"/>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более 1 часа по 10 мин. с </w:t>
            </w:r>
            <w:r>
              <w:rPr>
                <w:rFonts w:ascii="Times New Roman" w:hAnsi="Times New Roman" w:cs="Times New Roman"/>
                <w:sz w:val="24"/>
                <w:szCs w:val="24"/>
              </w:rPr>
              <w:lastRenderedPageBreak/>
              <w:t>перерывами по 10 мин.</w:t>
            </w:r>
          </w:p>
        </w:tc>
        <w:tc>
          <w:tcPr>
            <w:tcW w:w="1586" w:type="dxa"/>
            <w:gridSpan w:val="2"/>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не более 1,5 часов по 15 мин. с </w:t>
            </w:r>
            <w:r>
              <w:rPr>
                <w:rFonts w:ascii="Times New Roman" w:hAnsi="Times New Roman" w:cs="Times New Roman"/>
                <w:sz w:val="24"/>
                <w:szCs w:val="24"/>
              </w:rPr>
              <w:lastRenderedPageBreak/>
              <w:t>перерывами по 10 мин.</w:t>
            </w:r>
          </w:p>
        </w:tc>
        <w:tc>
          <w:tcPr>
            <w:tcW w:w="1586" w:type="dxa"/>
            <w:gridSpan w:val="2"/>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не более 1 часа по 10 мин. с </w:t>
            </w:r>
            <w:r>
              <w:rPr>
                <w:rFonts w:ascii="Times New Roman" w:hAnsi="Times New Roman" w:cs="Times New Roman"/>
                <w:sz w:val="24"/>
                <w:szCs w:val="24"/>
              </w:rPr>
              <w:lastRenderedPageBreak/>
              <w:t>перерывами по 10 мин</w:t>
            </w:r>
          </w:p>
        </w:tc>
        <w:tc>
          <w:tcPr>
            <w:tcW w:w="1586" w:type="dxa"/>
            <w:gridSpan w:val="2"/>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не более 1,5 часов по 15 мин. с </w:t>
            </w:r>
            <w:r>
              <w:rPr>
                <w:rFonts w:ascii="Times New Roman" w:hAnsi="Times New Roman" w:cs="Times New Roman"/>
                <w:sz w:val="24"/>
                <w:szCs w:val="24"/>
              </w:rPr>
              <w:lastRenderedPageBreak/>
              <w:t>перерывами по 10 мин.</w:t>
            </w:r>
          </w:p>
        </w:tc>
      </w:tr>
      <w:tr w:rsidR="000757F5" w:rsidTr="002E50A7">
        <w:tc>
          <w:tcPr>
            <w:tcW w:w="2721" w:type="dxa"/>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Наклоны корпуса: вынужденные наклоны более 30° (количество за смену)</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 раз</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 раз</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 раз</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 раз</w:t>
            </w:r>
          </w:p>
        </w:tc>
      </w:tr>
      <w:tr w:rsidR="000757F5" w:rsidTr="002E50A7">
        <w:tc>
          <w:tcPr>
            <w:tcW w:w="2721" w:type="dxa"/>
            <w:tcBorders>
              <w:top w:val="single" w:sz="4" w:space="0" w:color="auto"/>
              <w:left w:val="single" w:sz="4" w:space="0" w:color="auto"/>
              <w:bottom w:val="single" w:sz="4" w:space="0" w:color="auto"/>
              <w:right w:val="single" w:sz="4" w:space="0" w:color="auto"/>
            </w:tcBorders>
          </w:tcPr>
          <w:p w:rsidR="000757F5" w:rsidRDefault="000757F5" w:rsidP="002E50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Перемещение в пространстве: переходы, обусловленные технологическим процессом в течение смены, км</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3</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7</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3</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0757F5" w:rsidRDefault="000757F5" w:rsidP="002E50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7</w:t>
            </w:r>
          </w:p>
        </w:tc>
      </w:tr>
    </w:tbl>
    <w:p w:rsidR="000757F5" w:rsidRDefault="000757F5" w:rsidP="000757F5">
      <w:pPr>
        <w:autoSpaceDE w:val="0"/>
        <w:autoSpaceDN w:val="0"/>
        <w:adjustRightInd w:val="0"/>
        <w:spacing w:after="0" w:line="240" w:lineRule="auto"/>
        <w:ind w:firstLine="540"/>
        <w:jc w:val="both"/>
        <w:rPr>
          <w:rFonts w:ascii="Times New Roman" w:hAnsi="Times New Roman" w:cs="Times New Roman"/>
          <w:sz w:val="24"/>
          <w:szCs w:val="24"/>
        </w:rPr>
      </w:pPr>
    </w:p>
    <w:p w:rsidR="000757F5" w:rsidRDefault="000757F5" w:rsidP="000757F5">
      <w:pPr>
        <w:autoSpaceDE w:val="0"/>
        <w:autoSpaceDN w:val="0"/>
        <w:adjustRightInd w:val="0"/>
        <w:spacing w:after="0" w:line="240" w:lineRule="auto"/>
        <w:ind w:firstLine="540"/>
        <w:jc w:val="both"/>
        <w:rPr>
          <w:rFonts w:ascii="Times New Roman" w:hAnsi="Times New Roman" w:cs="Times New Roman"/>
          <w:sz w:val="24"/>
          <w:szCs w:val="24"/>
        </w:rPr>
      </w:pPr>
    </w:p>
    <w:p w:rsidR="000757F5" w:rsidRDefault="000757F5" w:rsidP="000757F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Также Рабочие места и условия прохождения производственной практики для лиц, не достигших 18 лет, должны соответствовать гигиеническим нормативам (</w:t>
      </w:r>
      <w:r w:rsidRPr="000C123B">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РФ от 02.12.2020 N 40 "Об утверждении санитарных правил СП 2.2.3670-20 </w:t>
      </w:r>
      <w:r>
        <w:rPr>
          <w:rFonts w:ascii="Times New Roman" w:eastAsia="Times New Roman" w:hAnsi="Times New Roman" w:cs="Times New Roman"/>
          <w:sz w:val="24"/>
          <w:szCs w:val="24"/>
          <w:lang w:eastAsia="ru-RU"/>
        </w:rPr>
        <w:t>«</w:t>
      </w:r>
      <w:r w:rsidRPr="000C123B">
        <w:rPr>
          <w:rFonts w:ascii="Times New Roman" w:eastAsia="Times New Roman" w:hAnsi="Times New Roman" w:cs="Times New Roman"/>
          <w:sz w:val="24"/>
          <w:szCs w:val="24"/>
          <w:lang w:eastAsia="ru-RU"/>
        </w:rPr>
        <w:t xml:space="preserve">Санитарно-эпидемиологические требования </w:t>
      </w:r>
      <w:r w:rsidR="009653FE">
        <w:rPr>
          <w:rFonts w:ascii="Times New Roman" w:eastAsia="Times New Roman" w:hAnsi="Times New Roman" w:cs="Times New Roman"/>
          <w:sz w:val="24"/>
          <w:szCs w:val="24"/>
          <w:lang w:eastAsia="ru-RU"/>
        </w:rPr>
        <w:br/>
      </w:r>
      <w:r w:rsidRPr="000C123B">
        <w:rPr>
          <w:rFonts w:ascii="Times New Roman" w:eastAsia="Times New Roman" w:hAnsi="Times New Roman" w:cs="Times New Roman"/>
          <w:sz w:val="24"/>
          <w:szCs w:val="24"/>
          <w:lang w:eastAsia="ru-RU"/>
        </w:rPr>
        <w:t>к условиям труда</w:t>
      </w:r>
      <w:r>
        <w:rPr>
          <w:rFonts w:ascii="Times New Roman" w:eastAsia="Times New Roman" w:hAnsi="Times New Roman" w:cs="Times New Roman"/>
          <w:sz w:val="24"/>
          <w:szCs w:val="24"/>
          <w:lang w:eastAsia="ru-RU"/>
        </w:rPr>
        <w:t>»</w:t>
      </w:r>
      <w:r w:rsidRPr="000C123B">
        <w:rPr>
          <w:rFonts w:ascii="Times New Roman" w:eastAsia="Times New Roman" w:hAnsi="Times New Roman" w:cs="Times New Roman"/>
          <w:sz w:val="24"/>
          <w:szCs w:val="24"/>
          <w:lang w:eastAsia="ru-RU"/>
        </w:rPr>
        <w:t xml:space="preserve"> (Зарегистрировано в Минюсте России 29.12.2020 N 61893)</w:t>
      </w:r>
      <w:r>
        <w:rPr>
          <w:rFonts w:ascii="Times New Roman" w:eastAsia="Times New Roman" w:hAnsi="Times New Roman" w:cs="Times New Roman"/>
          <w:sz w:val="24"/>
          <w:szCs w:val="24"/>
          <w:lang w:eastAsia="ru-RU"/>
        </w:rPr>
        <w:t>.</w:t>
      </w:r>
    </w:p>
    <w:p w:rsidR="000757F5" w:rsidRDefault="000757F5" w:rsidP="000757F5">
      <w:pPr>
        <w:autoSpaceDE w:val="0"/>
        <w:autoSpaceDN w:val="0"/>
        <w:adjustRightInd w:val="0"/>
        <w:spacing w:after="0" w:line="240" w:lineRule="auto"/>
        <w:ind w:firstLine="540"/>
        <w:jc w:val="both"/>
        <w:rPr>
          <w:rFonts w:ascii="Times New Roman" w:hAnsi="Times New Roman" w:cs="Times New Roman"/>
          <w:sz w:val="24"/>
          <w:szCs w:val="24"/>
        </w:rPr>
      </w:pPr>
    </w:p>
    <w:p w:rsidR="000757F5" w:rsidRDefault="000757F5" w:rsidP="000757F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Не допускается привлекать детей к работам с вредными или опасными условиями труда, при выполнении которых запрещается применение труда лиц моложе 18 лет, </w:t>
      </w:r>
      <w:r w:rsidR="009653FE">
        <w:rPr>
          <w:rFonts w:ascii="Times New Roman" w:hAnsi="Times New Roman" w:cs="Times New Roman"/>
          <w:sz w:val="24"/>
          <w:szCs w:val="24"/>
        </w:rPr>
        <w:br/>
      </w:r>
      <w:r>
        <w:rPr>
          <w:rFonts w:ascii="Times New Roman" w:hAnsi="Times New Roman" w:cs="Times New Roman"/>
          <w:sz w:val="24"/>
          <w:szCs w:val="24"/>
        </w:rPr>
        <w:t xml:space="preserve">а также к уборке туалетов, душевых, умывальных, мытью окон и светильников, уборке снега с крыш, выполнению ремонтно-строительных и отделочных работ, подъему </w:t>
      </w:r>
      <w:r w:rsidR="009653FE">
        <w:rPr>
          <w:rFonts w:ascii="Times New Roman" w:hAnsi="Times New Roman" w:cs="Times New Roman"/>
          <w:sz w:val="24"/>
          <w:szCs w:val="24"/>
        </w:rPr>
        <w:br/>
      </w:r>
      <w:r>
        <w:rPr>
          <w:rFonts w:ascii="Times New Roman" w:hAnsi="Times New Roman" w:cs="Times New Roman"/>
          <w:sz w:val="24"/>
          <w:szCs w:val="24"/>
        </w:rPr>
        <w:t xml:space="preserve">и переносу тяжестей. </w:t>
      </w:r>
      <w:r w:rsidRPr="000C123B">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РФ </w:t>
      </w:r>
      <w:r w:rsidR="009653FE">
        <w:rPr>
          <w:rFonts w:ascii="Times New Roman" w:eastAsia="Times New Roman" w:hAnsi="Times New Roman" w:cs="Times New Roman"/>
          <w:sz w:val="24"/>
          <w:szCs w:val="24"/>
          <w:lang w:eastAsia="ru-RU"/>
        </w:rPr>
        <w:br/>
      </w:r>
      <w:r w:rsidRPr="000C123B">
        <w:rPr>
          <w:rFonts w:ascii="Times New Roman" w:eastAsia="Times New Roman" w:hAnsi="Times New Roman" w:cs="Times New Roman"/>
          <w:sz w:val="24"/>
          <w:szCs w:val="24"/>
          <w:lang w:eastAsia="ru-RU"/>
        </w:rPr>
        <w:t xml:space="preserve">от 28.09.2020 N 28 </w:t>
      </w:r>
      <w:r>
        <w:rPr>
          <w:rFonts w:ascii="Times New Roman" w:eastAsia="Times New Roman" w:hAnsi="Times New Roman" w:cs="Times New Roman"/>
          <w:sz w:val="24"/>
          <w:szCs w:val="24"/>
          <w:lang w:eastAsia="ru-RU"/>
        </w:rPr>
        <w:t>«</w:t>
      </w:r>
      <w:r w:rsidRPr="000C123B">
        <w:rPr>
          <w:rFonts w:ascii="Times New Roman" w:eastAsia="Times New Roman" w:hAnsi="Times New Roman" w:cs="Times New Roman"/>
          <w:sz w:val="24"/>
          <w:szCs w:val="24"/>
          <w:lang w:eastAsia="ru-RU"/>
        </w:rP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 (Зарегистрировано в Минюсте России 18.12.2020 N 61573)</w:t>
      </w:r>
    </w:p>
    <w:p w:rsidR="000757F5" w:rsidRPr="007A73EF" w:rsidRDefault="000757F5" w:rsidP="000757F5">
      <w:pPr>
        <w:spacing w:after="0" w:line="240" w:lineRule="auto"/>
        <w:ind w:firstLine="709"/>
        <w:jc w:val="both"/>
        <w:rPr>
          <w:rFonts w:ascii="Times New Roman" w:eastAsia="Times New Roman" w:hAnsi="Times New Roman" w:cs="Times New Roman"/>
          <w:sz w:val="24"/>
          <w:szCs w:val="24"/>
          <w:lang w:eastAsia="ru-RU"/>
        </w:rPr>
      </w:pPr>
    </w:p>
    <w:p w:rsidR="007A73EF" w:rsidRPr="000757F5" w:rsidRDefault="007A73EF" w:rsidP="000757F5"/>
    <w:sectPr w:rsidR="007A73EF" w:rsidRPr="00075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945"/>
    <w:multiLevelType w:val="hybridMultilevel"/>
    <w:tmpl w:val="5F50D984"/>
    <w:lvl w:ilvl="0" w:tplc="C1161DD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360394"/>
    <w:multiLevelType w:val="multilevel"/>
    <w:tmpl w:val="D92E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504DC"/>
    <w:multiLevelType w:val="multilevel"/>
    <w:tmpl w:val="1F00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C44B08"/>
    <w:multiLevelType w:val="hybridMultilevel"/>
    <w:tmpl w:val="754E9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9A20AE0"/>
    <w:multiLevelType w:val="hybridMultilevel"/>
    <w:tmpl w:val="6FAC9D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A6B22E2"/>
    <w:multiLevelType w:val="hybridMultilevel"/>
    <w:tmpl w:val="A8EE3CE2"/>
    <w:lvl w:ilvl="0" w:tplc="E90E7C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EF"/>
    <w:rsid w:val="00042EA3"/>
    <w:rsid w:val="000757F5"/>
    <w:rsid w:val="0022236A"/>
    <w:rsid w:val="00240415"/>
    <w:rsid w:val="002E7E2D"/>
    <w:rsid w:val="0031362F"/>
    <w:rsid w:val="00335A96"/>
    <w:rsid w:val="00511E09"/>
    <w:rsid w:val="005B6BBA"/>
    <w:rsid w:val="007A73EF"/>
    <w:rsid w:val="007F0B7C"/>
    <w:rsid w:val="00946CCC"/>
    <w:rsid w:val="009653FE"/>
    <w:rsid w:val="009727CC"/>
    <w:rsid w:val="00990722"/>
    <w:rsid w:val="00A3703A"/>
    <w:rsid w:val="00AE3CD2"/>
    <w:rsid w:val="00E24337"/>
    <w:rsid w:val="00F47CA5"/>
    <w:rsid w:val="00FB77AA"/>
    <w:rsid w:val="00FF7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97A8E-E4A8-4286-AED4-305E8785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7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7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73EF"/>
    <w:rPr>
      <w:b/>
      <w:bCs/>
    </w:rPr>
  </w:style>
  <w:style w:type="paragraph" w:customStyle="1" w:styleId="default">
    <w:name w:val="default"/>
    <w:basedOn w:val="a"/>
    <w:rsid w:val="007A7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A73EF"/>
    <w:rPr>
      <w:i/>
      <w:iCs/>
    </w:rPr>
  </w:style>
  <w:style w:type="paragraph" w:styleId="a6">
    <w:name w:val="List Paragraph"/>
    <w:basedOn w:val="a"/>
    <w:uiPriority w:val="34"/>
    <w:qFormat/>
    <w:rsid w:val="00511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4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2282</Words>
  <Characters>13009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Щербак</dc:creator>
  <cp:lastModifiedBy>Олейникова Анна Владимировна</cp:lastModifiedBy>
  <cp:revision>2</cp:revision>
  <dcterms:created xsi:type="dcterms:W3CDTF">2021-05-11T12:27:00Z</dcterms:created>
  <dcterms:modified xsi:type="dcterms:W3CDTF">2021-05-11T12:27:00Z</dcterms:modified>
</cp:coreProperties>
</file>